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9237">
      <w:pPr>
        <w:keepNext w:val="0"/>
        <w:keepLines w:val="0"/>
        <w:pageBreakBefore w:val="0"/>
        <w:widowControl w:val="0"/>
        <w:tabs>
          <w:tab w:val="center" w:pos="4539"/>
          <w:tab w:val="left" w:pos="7601"/>
        </w:tabs>
        <w:kinsoku/>
        <w:wordWrap/>
        <w:overflowPunct/>
        <w:topLinePunct w:val="0"/>
        <w:autoSpaceDE/>
        <w:autoSpaceDN/>
        <w:bidi w:val="0"/>
        <w:adjustRightInd/>
        <w:snapToGrid/>
        <w:spacing w:line="360" w:lineRule="auto"/>
        <w:jc w:val="center"/>
        <w:textAlignment w:val="auto"/>
        <w:rPr>
          <w:rFonts w:hint="eastAsia" w:ascii="仿宋" w:hAnsi="仿宋" w:eastAsia="仿宋"/>
          <w:color w:val="auto"/>
          <w:sz w:val="52"/>
          <w:szCs w:val="52"/>
          <w:highlight w:val="none"/>
        </w:rPr>
      </w:pPr>
      <w:r>
        <w:rPr>
          <w:rFonts w:hint="eastAsia" w:ascii="仿宋" w:hAnsi="仿宋" w:eastAsia="仿宋"/>
          <w:color w:val="auto"/>
          <w:sz w:val="52"/>
          <w:szCs w:val="52"/>
          <w:highlight w:val="none"/>
        </w:rPr>
        <w:t>成都市公共卫生临床医疗中心</w:t>
      </w:r>
    </w:p>
    <w:p w14:paraId="36E93402">
      <w:pPr>
        <w:pStyle w:val="15"/>
        <w:jc w:val="center"/>
        <w:rPr>
          <w:rFonts w:hint="eastAsia" w:ascii="仿宋" w:hAnsi="仿宋" w:eastAsia="仿宋" w:cs="Times New Roman"/>
          <w:color w:val="auto"/>
          <w:kern w:val="2"/>
          <w:sz w:val="52"/>
          <w:szCs w:val="52"/>
          <w:highlight w:val="none"/>
          <w:lang w:val="en-US" w:eastAsia="zh-CN" w:bidi="ar-SA"/>
        </w:rPr>
      </w:pPr>
      <w:r>
        <w:rPr>
          <w:rFonts w:hint="eastAsia" w:ascii="仿宋" w:hAnsi="仿宋" w:eastAsia="仿宋" w:cs="Times New Roman"/>
          <w:color w:val="auto"/>
          <w:kern w:val="2"/>
          <w:sz w:val="52"/>
          <w:szCs w:val="52"/>
          <w:highlight w:val="none"/>
          <w:lang w:val="en-US" w:eastAsia="zh-CN" w:bidi="ar-SA"/>
        </w:rPr>
        <w:t>2026年医疗责任保险服务</w:t>
      </w:r>
    </w:p>
    <w:p w14:paraId="7D962582">
      <w:pPr>
        <w:pStyle w:val="25"/>
        <w:ind w:firstLine="643" w:firstLineChars="200"/>
        <w:jc w:val="left"/>
        <w:rPr>
          <w:rFonts w:hint="eastAsia" w:ascii="仿宋" w:hAnsi="仿宋" w:eastAsia="仿宋"/>
          <w:color w:val="auto"/>
          <w:highlight w:val="none"/>
          <w:lang w:eastAsia="zh-CN"/>
        </w:rPr>
      </w:pPr>
      <w:bookmarkStart w:id="0" w:name="_Toc31430"/>
      <w:bookmarkStart w:id="1" w:name="_Toc12711"/>
      <w:bookmarkStart w:id="2" w:name="_Toc31355"/>
      <w:bookmarkStart w:id="3" w:name="_Toc77400782"/>
      <w:bookmarkStart w:id="4" w:name="_Toc183582231"/>
      <w:bookmarkStart w:id="5" w:name="_Toc183682368"/>
      <w:bookmarkStart w:id="6" w:name="_Toc89075878"/>
      <w:bookmarkStart w:id="7" w:name="_Toc217446056"/>
      <w:bookmarkStart w:id="8" w:name="PO_默认文件内容_23"/>
      <w:r>
        <w:rPr>
          <w:rFonts w:hint="eastAsia" w:ascii="仿宋" w:hAnsi="仿宋" w:eastAsia="仿宋"/>
          <w:color w:val="auto"/>
          <w:highlight w:val="none"/>
        </w:rPr>
        <w:t>采购项目技术、服务、采购合同内容条款及其他商务要求</w:t>
      </w:r>
      <w:bookmarkEnd w:id="0"/>
      <w:bookmarkStart w:id="9" w:name="PO_默认文件内容_27"/>
      <w:r>
        <w:rPr>
          <w:rFonts w:hint="eastAsia" w:ascii="仿宋" w:hAnsi="仿宋" w:eastAsia="仿宋"/>
          <w:color w:val="auto"/>
          <w:highlight w:val="none"/>
          <w:lang w:eastAsia="zh-CN"/>
        </w:rPr>
        <w:t>（</w:t>
      </w:r>
      <w:r>
        <w:rPr>
          <w:rFonts w:hint="eastAsia" w:ascii="仿宋" w:hAnsi="仿宋" w:eastAsia="仿宋"/>
          <w:color w:val="auto"/>
          <w:highlight w:val="none"/>
        </w:rPr>
        <w:t>标注“★”号的条款为采购项目的实质性要求，供应商应全部满足</w:t>
      </w:r>
      <w:r>
        <w:rPr>
          <w:rFonts w:hint="eastAsia" w:ascii="仿宋" w:hAnsi="仿宋" w:eastAsia="仿宋"/>
          <w:color w:val="auto"/>
          <w:highlight w:val="none"/>
          <w:lang w:eastAsia="zh-CN"/>
        </w:rPr>
        <w:t>，）</w:t>
      </w:r>
    </w:p>
    <w:p w14:paraId="0B6A88F3">
      <w:pPr>
        <w:rPr>
          <w:rFonts w:hint="eastAsia"/>
          <w:lang w:eastAsia="zh-CN"/>
        </w:rPr>
      </w:pPr>
    </w:p>
    <w:bookmarkEnd w:id="9"/>
    <w:p w14:paraId="2333A6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8"/>
          <w:szCs w:val="28"/>
          <w:highlight w:val="none"/>
          <w:lang w:val="en-US" w:eastAsia="zh-CN"/>
        </w:rPr>
        <w:t>一、项目概述</w:t>
      </w:r>
    </w:p>
    <w:p w14:paraId="2EA27F9D">
      <w:pPr>
        <w:keepNext w:val="0"/>
        <w:keepLines w:val="0"/>
        <w:pageBreakBefore w:val="0"/>
        <w:widowControl w:val="0"/>
        <w:numPr>
          <w:ilvl w:val="0"/>
          <w:numId w:val="1"/>
        </w:numPr>
        <w:kinsoku/>
        <w:wordWrap/>
        <w:overflowPunct/>
        <w:topLinePunct w:val="0"/>
        <w:autoSpaceDE/>
        <w:autoSpaceDN/>
        <w:bidi w:val="0"/>
        <w:adjustRightInd/>
        <w:snapToGrid w:val="0"/>
        <w:spacing w:after="50" w:line="360" w:lineRule="auto"/>
        <w:ind w:firstLine="480" w:firstLineChars="200"/>
        <w:textAlignment w:val="auto"/>
        <w:rPr>
          <w:rFonts w:hint="eastAsia" w:ascii="仿宋" w:hAnsi="仿宋" w:eastAsia="仿宋"/>
          <w:bCs/>
          <w:color w:val="auto"/>
          <w:sz w:val="24"/>
        </w:rPr>
      </w:pPr>
      <w:r>
        <w:rPr>
          <w:rFonts w:hint="eastAsia" w:ascii="仿宋" w:hAnsi="仿宋" w:eastAsia="仿宋"/>
          <w:bCs/>
          <w:color w:val="auto"/>
          <w:sz w:val="24"/>
        </w:rPr>
        <w:t>本项目1个包，采购医</w:t>
      </w:r>
      <w:bookmarkStart w:id="10" w:name="_GoBack"/>
      <w:bookmarkEnd w:id="10"/>
      <w:r>
        <w:rPr>
          <w:rFonts w:hint="eastAsia" w:ascii="仿宋" w:hAnsi="仿宋" w:eastAsia="仿宋"/>
          <w:bCs/>
          <w:color w:val="auto"/>
          <w:sz w:val="24"/>
        </w:rPr>
        <w:t>疗责任保险服务</w:t>
      </w:r>
      <w:r>
        <w:rPr>
          <w:rFonts w:hint="eastAsia" w:ascii="仿宋" w:hAnsi="仿宋" w:eastAsia="仿宋"/>
          <w:bCs/>
          <w:color w:val="auto"/>
          <w:sz w:val="24"/>
          <w:lang w:val="en-US" w:eastAsia="zh-CN"/>
        </w:rPr>
        <w:t>供应商</w:t>
      </w:r>
      <w:r>
        <w:rPr>
          <w:rFonts w:hint="eastAsia" w:ascii="仿宋" w:hAnsi="仿宋" w:eastAsia="仿宋"/>
          <w:bCs/>
          <w:color w:val="auto"/>
          <w:sz w:val="24"/>
        </w:rPr>
        <w:t>。</w:t>
      </w:r>
    </w:p>
    <w:p w14:paraId="19411D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4"/>
          <w:szCs w:val="24"/>
          <w:highlight w:val="none"/>
          <w:lang w:val="en-US" w:eastAsia="zh-CN"/>
        </w:rPr>
        <w:t>★</w:t>
      </w:r>
      <w:r>
        <w:rPr>
          <w:rFonts w:hint="eastAsia" w:ascii="仿宋" w:hAnsi="仿宋" w:eastAsia="仿宋" w:cs="仿宋"/>
          <w:b/>
          <w:bCs/>
          <w:iCs/>
          <w:color w:val="auto"/>
          <w:sz w:val="28"/>
          <w:szCs w:val="28"/>
          <w:highlight w:val="none"/>
          <w:lang w:val="en-US" w:eastAsia="zh-CN"/>
        </w:rPr>
        <w:t>二、商务要求</w:t>
      </w:r>
    </w:p>
    <w:p w14:paraId="052E4D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服务期限：</w:t>
      </w:r>
      <w:r>
        <w:rPr>
          <w:rFonts w:hint="eastAsia" w:ascii="仿宋" w:hAnsi="仿宋" w:eastAsia="仿宋" w:cs="仿宋"/>
          <w:sz w:val="24"/>
          <w:szCs w:val="24"/>
          <w:lang w:val="en-US" w:eastAsia="zh-CN"/>
        </w:rPr>
        <w:t>1年。</w:t>
      </w:r>
    </w:p>
    <w:p w14:paraId="527548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2.服务地点：采购人指定地点。</w:t>
      </w:r>
    </w:p>
    <w:p w14:paraId="07FF92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3.付款方式：按照供应商成交的总报价结算，签订服务合同后30个工作日内支付。</w:t>
      </w:r>
    </w:p>
    <w:p w14:paraId="0FC731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4.验收方式和验收标准：</w:t>
      </w:r>
    </w:p>
    <w:p w14:paraId="6CCECC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w:t>
      </w:r>
      <w:r>
        <w:rPr>
          <w:rFonts w:hint="default" w:ascii="仿宋" w:hAnsi="仿宋" w:eastAsia="仿宋" w:cs="仿宋"/>
          <w:kern w:val="2"/>
          <w:sz w:val="24"/>
          <w:szCs w:val="24"/>
          <w:lang w:val="en-US" w:eastAsia="zh-CN" w:bidi="ar-SA"/>
        </w:rPr>
        <w:t>验收方式：由</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组织验收小组进行验收。</w:t>
      </w:r>
    </w:p>
    <w:p w14:paraId="231049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w:t>
      </w:r>
      <w:r>
        <w:rPr>
          <w:rFonts w:hint="default" w:ascii="仿宋" w:hAnsi="仿宋" w:eastAsia="仿宋" w:cs="仿宋"/>
          <w:kern w:val="2"/>
          <w:sz w:val="24"/>
          <w:szCs w:val="24"/>
          <w:lang w:val="en-US" w:eastAsia="zh-CN" w:bidi="ar-SA"/>
        </w:rPr>
        <w:t>验收标准：依据本项目磋商文件要求和成交人响应文件及双方订立的合同进行验收。</w:t>
      </w:r>
    </w:p>
    <w:p w14:paraId="2FC434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iCs/>
          <w:color w:val="auto"/>
          <w:sz w:val="28"/>
          <w:szCs w:val="28"/>
        </w:rPr>
      </w:pPr>
      <w:r>
        <w:rPr>
          <w:rFonts w:hint="eastAsia" w:ascii="仿宋" w:hAnsi="仿宋" w:eastAsia="仿宋" w:cs="仿宋"/>
          <w:color w:val="auto"/>
          <w:sz w:val="32"/>
          <w:szCs w:val="32"/>
        </w:rPr>
        <w:t>★</w:t>
      </w:r>
      <w:r>
        <w:rPr>
          <w:rFonts w:hint="eastAsia" w:ascii="仿宋" w:hAnsi="仿宋" w:eastAsia="仿宋" w:cs="仿宋"/>
          <w:b/>
          <w:bCs/>
          <w:iCs/>
          <w:color w:val="auto"/>
          <w:sz w:val="28"/>
          <w:szCs w:val="28"/>
        </w:rPr>
        <w:t>三、技术、服务要求</w:t>
      </w:r>
    </w:p>
    <w:p w14:paraId="6C4355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（一）服务事项：</w:t>
      </w:r>
    </w:p>
    <w:p w14:paraId="79E614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为</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两院区全体医务人员提供医疗责任保险服务。</w:t>
      </w:r>
    </w:p>
    <w:p w14:paraId="0C3847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sectPr>
          <w:headerReference r:id="rId4" w:type="first"/>
          <w:footerReference r:id="rId6" w:type="first"/>
          <w:headerReference r:id="rId3" w:type="default"/>
          <w:footerReference r:id="rId5" w:type="default"/>
          <w:pgSz w:w="11907" w:h="16840"/>
          <w:pgMar w:top="1440" w:right="1474" w:bottom="1440" w:left="1474" w:header="567" w:footer="992" w:gutter="0"/>
          <w:pgNumType w:fmt="decimal"/>
          <w:cols w:space="0" w:num="1"/>
          <w:titlePg/>
          <w:rtlGutter w:val="0"/>
          <w:docGrid w:linePitch="312" w:charSpace="0"/>
        </w:sect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医务人员在诊疗活动中（诊疗活动是指通过各种检查，使用药物、器械及手术等方法，对疾病作出判断和消除疾病、缓解病情、减轻痛苦、改善功能、延长生命、帮助患者恢复健康的活动，包括诊断、治疗、护理环节。），因执业过失</w:t>
      </w:r>
    </w:p>
    <w:p w14:paraId="4FF44D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造成患者人身伤害，在保险期间内。由患者或其近亲属首次向</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提出索赔申请，依法应由</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承担民事赔偿责任时，供应商应按照保险合同的约定负责赔偿。</w:t>
      </w:r>
    </w:p>
    <w:p w14:paraId="3FDF1C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（二）服务要求：</w:t>
      </w:r>
    </w:p>
    <w:p w14:paraId="6FA5E0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1.全年累计赔偿限额不低于200万。</w:t>
      </w:r>
    </w:p>
    <w:p w14:paraId="01AAB6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firstLine="0" w:firstLineChars="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2.每次事故赔偿限额不低于18万。</w:t>
      </w:r>
    </w:p>
    <w:p w14:paraId="74C9FA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firstLine="0" w:firstLineChars="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3.每人每次赔偿限额不低于18万元。</w:t>
      </w:r>
    </w:p>
    <w:p w14:paraId="4FCA00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4.每次事故绝对免赔最高不超过5000元或损失金额的10％，两者以高者为准。</w:t>
      </w:r>
    </w:p>
    <w:p w14:paraId="49BB5F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5.院内协商赔偿限额不低于3万元。患者诉求在此金额内的，医患双方协商并经保险公司确认，</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可先行垫付赔偿金额，并将处理情况向保险公司备案，保险公司承担</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所垫付金额。</w:t>
      </w:r>
    </w:p>
    <w:p w14:paraId="1ABD5F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6.依照中华人民共和国《民法通则》、《民法典》、中华人民共和国《侵权法》、最高人民法院《关于审理人身损害赔偿案件适用法律若干问题的解释》（法释[2003]20 号）的有关规定，承诺对客户依法应当承担的经济赔偿责任，制订医疗责任保险方案。</w:t>
      </w:r>
    </w:p>
    <w:p w14:paraId="2AC1B5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7.协助</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做好医疗责任险承保工作。</w:t>
      </w:r>
    </w:p>
    <w:p w14:paraId="1CCB7C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8.自收到</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投保资料后应及时出具正式保单和发票，并妥善做好保险对象的登记和管理工作。</w:t>
      </w:r>
    </w:p>
    <w:p w14:paraId="43238E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9.若</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有任何投保需求变化，承保机构应做好相关服务工作。</w:t>
      </w:r>
    </w:p>
    <w:p w14:paraId="79C020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10.能提供快捷方便的承保服务。</w:t>
      </w:r>
    </w:p>
    <w:p w14:paraId="68DC49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11.能提供完善的保险咨询、风险评估服务。</w:t>
      </w:r>
    </w:p>
    <w:p w14:paraId="6928AE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12.专人负责</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医疗责任险保险事项，除了医疗责任险之外，还可负责</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其他保险咨询事项。</w:t>
      </w:r>
    </w:p>
    <w:p w14:paraId="3E1C73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13.根据多年的承保信息，为</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承保理赔查询提供准确的数据。</w:t>
      </w:r>
    </w:p>
    <w:p w14:paraId="15C1A3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14.召开双方座谈会，探讨对保险服务方式、服务质量及行业作风的意见和建议，根据实际需求不断改进和完善保险服务</w:t>
      </w:r>
      <w:r>
        <w:rPr>
          <w:rFonts w:hint="eastAsia" w:ascii="仿宋" w:hAnsi="仿宋" w:eastAsia="仿宋" w:cs="仿宋"/>
          <w:kern w:val="2"/>
          <w:sz w:val="24"/>
          <w:szCs w:val="24"/>
          <w:lang w:val="en-US" w:eastAsia="zh-CN" w:bidi="ar-SA"/>
        </w:rPr>
        <w:t>，签订合同时约定召开时间</w:t>
      </w:r>
      <w:r>
        <w:rPr>
          <w:rFonts w:hint="default" w:ascii="仿宋" w:hAnsi="仿宋" w:eastAsia="仿宋" w:cs="仿宋"/>
          <w:kern w:val="2"/>
          <w:sz w:val="24"/>
          <w:szCs w:val="24"/>
          <w:lang w:val="en-US" w:eastAsia="zh-CN" w:bidi="ar-SA"/>
        </w:rPr>
        <w:t>。</w:t>
      </w:r>
    </w:p>
    <w:p w14:paraId="4B079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★四、其他要求</w:t>
      </w:r>
    </w:p>
    <w:p w14:paraId="6902AD8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供应商应当成立专门的医疗责任保险理赔服务机构，由有经验的专业理赔人员负责理赔服务工作，并配备相应的办公设备等。</w:t>
      </w:r>
    </w:p>
    <w:p w14:paraId="25E5464B">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2.设立热线电话，负责受理医疗责任保险的事故报案、咨询、疑难解答和投诉处理，对客户投诉。</w:t>
      </w:r>
    </w:p>
    <w:p w14:paraId="565462CB">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3.对收到的索赔材料进行审核，按承诺时限向</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书面反馈是否立案以及是否需要补充提供证明材料，对决定拒赔或者不予立案的，应出具正式的《拒赔通知书》或《不予立案说明书》；对需要补充提供证明材料的，应一次性书面告知需要补充提供的证明材料。对索赔材料齐全的案件，应及时赔款。</w:t>
      </w:r>
    </w:p>
    <w:p w14:paraId="064622A5">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4.供应商收到</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提供的账号后按承诺时限将医疗责任保险理赔款支付到位。</w:t>
      </w:r>
    </w:p>
    <w:p w14:paraId="5AA92F6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5.理赔服务方案</w:t>
      </w:r>
    </w:p>
    <w:p w14:paraId="285C275B">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（1）经医学鉴定机构属于医疗责任的案件按照鉴定结果进行赔付。</w:t>
      </w:r>
    </w:p>
    <w:p w14:paraId="15BF0C6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（2）经法院判决的案件按照判决结果进行赔付。</w:t>
      </w:r>
    </w:p>
    <w:p w14:paraId="44A8E59D">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（3）经</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和患者及家属协商的案件，经保险机构认可的进行赔付。</w:t>
      </w:r>
      <w:bookmarkEnd w:id="1"/>
      <w:bookmarkEnd w:id="2"/>
      <w:bookmarkEnd w:id="3"/>
      <w:bookmarkEnd w:id="4"/>
      <w:bookmarkEnd w:id="5"/>
      <w:bookmarkEnd w:id="6"/>
      <w:bookmarkEnd w:id="7"/>
      <w:bookmarkEnd w:id="8"/>
    </w:p>
    <w:sectPr>
      <w:footerReference r:id="rId8" w:type="first"/>
      <w:footerReference r:id="rId7" w:type="default"/>
      <w:pgSz w:w="11907" w:h="16840"/>
      <w:pgMar w:top="1440" w:right="1474" w:bottom="1440" w:left="1474" w:header="567"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49738CF-D565-4A14-9725-B888C6DE1752}"/>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C851C3AA-2D59-45EC-B131-771C592B0A2A}"/>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DB48">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8EA99">
                          <w:pPr>
                            <w:pStyle w:val="1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48EA99">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802D">
    <w:pPr>
      <w:pStyle w:val="17"/>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F644D">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F644D">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B50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F97F2">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8F97F2">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13B4">
    <w:pPr>
      <w:pStyle w:val="17"/>
      <w:jc w:val="both"/>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8B3F9">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58B3F9">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D513">
    <w:pPr>
      <w:keepNext w:val="0"/>
      <w:keepLines w:val="0"/>
      <w:pageBreakBefore w:val="0"/>
      <w:widowControl w:val="0"/>
      <w:pBdr>
        <w:bottom w:val="none" w:color="auto" w:sz="0" w:space="9"/>
      </w:pBdr>
      <w:tabs>
        <w:tab w:val="center" w:pos="4153"/>
        <w:tab w:val="right" w:pos="8306"/>
      </w:tabs>
      <w:kinsoku/>
      <w:wordWrap/>
      <w:overflowPunct/>
      <w:topLinePunct w:val="0"/>
      <w:autoSpaceDE/>
      <w:autoSpaceDN/>
      <w:bidi w:val="0"/>
      <w:adjustRightInd/>
      <w:snapToGrid w:val="0"/>
      <w:spacing w:after="0" w:line="480" w:lineRule="auto"/>
      <w:jc w:val="right"/>
      <w:textAlignment w:val="auto"/>
      <w:rPr>
        <w:rFonts w:ascii="Calibri" w:hAnsi="Calibr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F442">
    <w:pPr>
      <w:keepNext w:val="0"/>
      <w:keepLines w:val="0"/>
      <w:pageBreakBefore w:val="0"/>
      <w:widowControl w:val="0"/>
      <w:pBdr>
        <w:bottom w:val="none" w:color="auto" w:sz="0" w:space="9"/>
      </w:pBdr>
      <w:tabs>
        <w:tab w:val="center" w:pos="4153"/>
        <w:tab w:val="right" w:pos="8306"/>
      </w:tabs>
      <w:kinsoku/>
      <w:wordWrap/>
      <w:overflowPunct/>
      <w:topLinePunct w:val="0"/>
      <w:autoSpaceDE/>
      <w:autoSpaceDN/>
      <w:bidi w:val="0"/>
      <w:adjustRightInd/>
      <w:snapToGrid w:val="0"/>
      <w:spacing w:after="0" w:line="480" w:lineRule="auto"/>
      <w:jc w:val="right"/>
      <w:textAlignment w:val="auto"/>
      <w:rPr>
        <w:rFonts w:hint="default" w:ascii="Calibri" w:hAnsi="Calibri"/>
        <w:sz w:val="10"/>
        <w:szCs w:val="1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E3C1C"/>
    <w:multiLevelType w:val="singleLevel"/>
    <w:tmpl w:val="A27E3C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jIyM2MzZWRjMDJhOTliZDM2ZmUxY2VmMDUyY2EifQ=="/>
    <w:docVar w:name="KSO_WPS_MARK_KEY" w:val="2906c6b9-966c-40d9-b27c-1485242c8d8d"/>
  </w:docVars>
  <w:rsids>
    <w:rsidRoot w:val="002A2D21"/>
    <w:rsid w:val="00006758"/>
    <w:rsid w:val="000069C9"/>
    <w:rsid w:val="00021102"/>
    <w:rsid w:val="00041658"/>
    <w:rsid w:val="00053949"/>
    <w:rsid w:val="000729A1"/>
    <w:rsid w:val="00075158"/>
    <w:rsid w:val="000829D1"/>
    <w:rsid w:val="00084918"/>
    <w:rsid w:val="00086246"/>
    <w:rsid w:val="00087756"/>
    <w:rsid w:val="000903C8"/>
    <w:rsid w:val="000947E1"/>
    <w:rsid w:val="00094845"/>
    <w:rsid w:val="000A2C2F"/>
    <w:rsid w:val="000A49C4"/>
    <w:rsid w:val="000A6F7E"/>
    <w:rsid w:val="000A7272"/>
    <w:rsid w:val="000A74BA"/>
    <w:rsid w:val="000A784B"/>
    <w:rsid w:val="000B2648"/>
    <w:rsid w:val="000B32E6"/>
    <w:rsid w:val="000B6FEF"/>
    <w:rsid w:val="000C160C"/>
    <w:rsid w:val="000C2A5C"/>
    <w:rsid w:val="000D4FC1"/>
    <w:rsid w:val="000E54E6"/>
    <w:rsid w:val="0011619C"/>
    <w:rsid w:val="00123EB2"/>
    <w:rsid w:val="00130A23"/>
    <w:rsid w:val="00152564"/>
    <w:rsid w:val="00157C73"/>
    <w:rsid w:val="00164C99"/>
    <w:rsid w:val="00171299"/>
    <w:rsid w:val="0017412B"/>
    <w:rsid w:val="00176B00"/>
    <w:rsid w:val="00192F0C"/>
    <w:rsid w:val="00192F88"/>
    <w:rsid w:val="001956E7"/>
    <w:rsid w:val="001A1FC8"/>
    <w:rsid w:val="001C42D6"/>
    <w:rsid w:val="001D297C"/>
    <w:rsid w:val="001E74A3"/>
    <w:rsid w:val="001F3ADA"/>
    <w:rsid w:val="001F4DD0"/>
    <w:rsid w:val="0020319B"/>
    <w:rsid w:val="00210619"/>
    <w:rsid w:val="00211693"/>
    <w:rsid w:val="0022706B"/>
    <w:rsid w:val="002400D9"/>
    <w:rsid w:val="00240DAA"/>
    <w:rsid w:val="00240FCA"/>
    <w:rsid w:val="002455AB"/>
    <w:rsid w:val="00252376"/>
    <w:rsid w:val="002563F6"/>
    <w:rsid w:val="00265318"/>
    <w:rsid w:val="00266528"/>
    <w:rsid w:val="00266E49"/>
    <w:rsid w:val="00272A5F"/>
    <w:rsid w:val="00281804"/>
    <w:rsid w:val="002A2981"/>
    <w:rsid w:val="002A2D21"/>
    <w:rsid w:val="002B0E53"/>
    <w:rsid w:val="002B5934"/>
    <w:rsid w:val="002C4CAE"/>
    <w:rsid w:val="002C5EB0"/>
    <w:rsid w:val="002D7567"/>
    <w:rsid w:val="002E08EF"/>
    <w:rsid w:val="0031629C"/>
    <w:rsid w:val="00323061"/>
    <w:rsid w:val="00325C13"/>
    <w:rsid w:val="00341484"/>
    <w:rsid w:val="0034396A"/>
    <w:rsid w:val="00350DF1"/>
    <w:rsid w:val="00370A2E"/>
    <w:rsid w:val="00386CCF"/>
    <w:rsid w:val="003A13CE"/>
    <w:rsid w:val="003A7040"/>
    <w:rsid w:val="003B3460"/>
    <w:rsid w:val="003C2469"/>
    <w:rsid w:val="003C5A87"/>
    <w:rsid w:val="003C6DD0"/>
    <w:rsid w:val="003C701A"/>
    <w:rsid w:val="003D6BD1"/>
    <w:rsid w:val="004041A1"/>
    <w:rsid w:val="004043DD"/>
    <w:rsid w:val="00415AF8"/>
    <w:rsid w:val="004166B3"/>
    <w:rsid w:val="00424693"/>
    <w:rsid w:val="00430A86"/>
    <w:rsid w:val="004362EA"/>
    <w:rsid w:val="004369FF"/>
    <w:rsid w:val="004400B1"/>
    <w:rsid w:val="00461444"/>
    <w:rsid w:val="0046441D"/>
    <w:rsid w:val="00472812"/>
    <w:rsid w:val="00484271"/>
    <w:rsid w:val="00486AFD"/>
    <w:rsid w:val="004A7971"/>
    <w:rsid w:val="004B5A15"/>
    <w:rsid w:val="004C5D20"/>
    <w:rsid w:val="004E35B9"/>
    <w:rsid w:val="004E4B37"/>
    <w:rsid w:val="004F267B"/>
    <w:rsid w:val="00501BA6"/>
    <w:rsid w:val="00515BD5"/>
    <w:rsid w:val="005318D0"/>
    <w:rsid w:val="005319D6"/>
    <w:rsid w:val="00552310"/>
    <w:rsid w:val="00554D4C"/>
    <w:rsid w:val="00581077"/>
    <w:rsid w:val="005907B6"/>
    <w:rsid w:val="00594542"/>
    <w:rsid w:val="005A722A"/>
    <w:rsid w:val="005B3057"/>
    <w:rsid w:val="005B772A"/>
    <w:rsid w:val="005B7E2A"/>
    <w:rsid w:val="005C7DFC"/>
    <w:rsid w:val="005D3C55"/>
    <w:rsid w:val="005D7BE5"/>
    <w:rsid w:val="005E642F"/>
    <w:rsid w:val="005F1F7B"/>
    <w:rsid w:val="005F2F2A"/>
    <w:rsid w:val="005F6267"/>
    <w:rsid w:val="00605060"/>
    <w:rsid w:val="006138EC"/>
    <w:rsid w:val="006140F2"/>
    <w:rsid w:val="00617EB5"/>
    <w:rsid w:val="00656437"/>
    <w:rsid w:val="00667111"/>
    <w:rsid w:val="0067004A"/>
    <w:rsid w:val="00677C48"/>
    <w:rsid w:val="00687785"/>
    <w:rsid w:val="0069608A"/>
    <w:rsid w:val="006B5234"/>
    <w:rsid w:val="006C156D"/>
    <w:rsid w:val="006D242D"/>
    <w:rsid w:val="006F1D18"/>
    <w:rsid w:val="006F6194"/>
    <w:rsid w:val="0070724A"/>
    <w:rsid w:val="00714CAD"/>
    <w:rsid w:val="007217F2"/>
    <w:rsid w:val="00724C28"/>
    <w:rsid w:val="00745818"/>
    <w:rsid w:val="007475A4"/>
    <w:rsid w:val="00752E33"/>
    <w:rsid w:val="00757A9F"/>
    <w:rsid w:val="00766997"/>
    <w:rsid w:val="007708DD"/>
    <w:rsid w:val="00773016"/>
    <w:rsid w:val="007802D1"/>
    <w:rsid w:val="0079376C"/>
    <w:rsid w:val="007A1B74"/>
    <w:rsid w:val="007B0B64"/>
    <w:rsid w:val="007B5BDE"/>
    <w:rsid w:val="007C0A22"/>
    <w:rsid w:val="007C697E"/>
    <w:rsid w:val="007D1A79"/>
    <w:rsid w:val="007D2B33"/>
    <w:rsid w:val="007E0DF3"/>
    <w:rsid w:val="007E2B84"/>
    <w:rsid w:val="007E5E98"/>
    <w:rsid w:val="008010A2"/>
    <w:rsid w:val="008205A3"/>
    <w:rsid w:val="0083464F"/>
    <w:rsid w:val="00844D16"/>
    <w:rsid w:val="008457D4"/>
    <w:rsid w:val="00852FCE"/>
    <w:rsid w:val="008536F8"/>
    <w:rsid w:val="008557AD"/>
    <w:rsid w:val="00867C35"/>
    <w:rsid w:val="0088276D"/>
    <w:rsid w:val="008931A8"/>
    <w:rsid w:val="00896253"/>
    <w:rsid w:val="00897375"/>
    <w:rsid w:val="008A2D5E"/>
    <w:rsid w:val="008A5C86"/>
    <w:rsid w:val="008A679D"/>
    <w:rsid w:val="008B085A"/>
    <w:rsid w:val="008B74E2"/>
    <w:rsid w:val="008C7845"/>
    <w:rsid w:val="008D0B37"/>
    <w:rsid w:val="008D4FCF"/>
    <w:rsid w:val="00905C4B"/>
    <w:rsid w:val="00913C51"/>
    <w:rsid w:val="009146DE"/>
    <w:rsid w:val="009223AB"/>
    <w:rsid w:val="0092622D"/>
    <w:rsid w:val="00952A53"/>
    <w:rsid w:val="009631B4"/>
    <w:rsid w:val="0096586A"/>
    <w:rsid w:val="00971061"/>
    <w:rsid w:val="00981C88"/>
    <w:rsid w:val="00982ED8"/>
    <w:rsid w:val="00994BA3"/>
    <w:rsid w:val="009A0E3E"/>
    <w:rsid w:val="009E3968"/>
    <w:rsid w:val="00A03158"/>
    <w:rsid w:val="00A1133D"/>
    <w:rsid w:val="00A160EB"/>
    <w:rsid w:val="00A17264"/>
    <w:rsid w:val="00A22A0D"/>
    <w:rsid w:val="00A24FAD"/>
    <w:rsid w:val="00A27297"/>
    <w:rsid w:val="00A42189"/>
    <w:rsid w:val="00A45E09"/>
    <w:rsid w:val="00A50D83"/>
    <w:rsid w:val="00A57FE0"/>
    <w:rsid w:val="00A65FF1"/>
    <w:rsid w:val="00A82B9B"/>
    <w:rsid w:val="00A84307"/>
    <w:rsid w:val="00A90BC1"/>
    <w:rsid w:val="00A95403"/>
    <w:rsid w:val="00A971ED"/>
    <w:rsid w:val="00AA076D"/>
    <w:rsid w:val="00AB2BB9"/>
    <w:rsid w:val="00AD0BD4"/>
    <w:rsid w:val="00AD2BAD"/>
    <w:rsid w:val="00AD75C7"/>
    <w:rsid w:val="00AE4E5E"/>
    <w:rsid w:val="00B005ED"/>
    <w:rsid w:val="00B01558"/>
    <w:rsid w:val="00B03D22"/>
    <w:rsid w:val="00B07C72"/>
    <w:rsid w:val="00B12C7C"/>
    <w:rsid w:val="00B203F0"/>
    <w:rsid w:val="00B3229F"/>
    <w:rsid w:val="00B74573"/>
    <w:rsid w:val="00B806DD"/>
    <w:rsid w:val="00B808D9"/>
    <w:rsid w:val="00B86115"/>
    <w:rsid w:val="00B92181"/>
    <w:rsid w:val="00B9318A"/>
    <w:rsid w:val="00B970C1"/>
    <w:rsid w:val="00BB0EB7"/>
    <w:rsid w:val="00BB5373"/>
    <w:rsid w:val="00BB5A40"/>
    <w:rsid w:val="00BC6B02"/>
    <w:rsid w:val="00BC7A42"/>
    <w:rsid w:val="00BD0BD1"/>
    <w:rsid w:val="00BE5201"/>
    <w:rsid w:val="00BF0B72"/>
    <w:rsid w:val="00C00E07"/>
    <w:rsid w:val="00C02439"/>
    <w:rsid w:val="00C166AB"/>
    <w:rsid w:val="00C25023"/>
    <w:rsid w:val="00C30C11"/>
    <w:rsid w:val="00C4270B"/>
    <w:rsid w:val="00C431AF"/>
    <w:rsid w:val="00C51964"/>
    <w:rsid w:val="00C538AD"/>
    <w:rsid w:val="00C61664"/>
    <w:rsid w:val="00C66B5B"/>
    <w:rsid w:val="00C73E65"/>
    <w:rsid w:val="00C753FA"/>
    <w:rsid w:val="00C7629F"/>
    <w:rsid w:val="00C80E14"/>
    <w:rsid w:val="00C8789F"/>
    <w:rsid w:val="00CA375C"/>
    <w:rsid w:val="00CB0EF1"/>
    <w:rsid w:val="00CB5BEB"/>
    <w:rsid w:val="00CC2334"/>
    <w:rsid w:val="00CC515E"/>
    <w:rsid w:val="00CC7150"/>
    <w:rsid w:val="00CD7B21"/>
    <w:rsid w:val="00CE35F5"/>
    <w:rsid w:val="00CF5BCB"/>
    <w:rsid w:val="00CF6F1C"/>
    <w:rsid w:val="00D034A5"/>
    <w:rsid w:val="00D063BD"/>
    <w:rsid w:val="00D102C7"/>
    <w:rsid w:val="00D229A9"/>
    <w:rsid w:val="00D34EC8"/>
    <w:rsid w:val="00D357D1"/>
    <w:rsid w:val="00D4291C"/>
    <w:rsid w:val="00D4309B"/>
    <w:rsid w:val="00D46203"/>
    <w:rsid w:val="00D47338"/>
    <w:rsid w:val="00D47476"/>
    <w:rsid w:val="00D56C18"/>
    <w:rsid w:val="00D6330B"/>
    <w:rsid w:val="00D669EB"/>
    <w:rsid w:val="00D733CD"/>
    <w:rsid w:val="00D82927"/>
    <w:rsid w:val="00D832FA"/>
    <w:rsid w:val="00D85F06"/>
    <w:rsid w:val="00D86943"/>
    <w:rsid w:val="00D96A05"/>
    <w:rsid w:val="00DA7DE0"/>
    <w:rsid w:val="00DB392A"/>
    <w:rsid w:val="00DB4758"/>
    <w:rsid w:val="00DB4F1C"/>
    <w:rsid w:val="00DB66C3"/>
    <w:rsid w:val="00DB7BDC"/>
    <w:rsid w:val="00DE1228"/>
    <w:rsid w:val="00E02CBA"/>
    <w:rsid w:val="00E11E27"/>
    <w:rsid w:val="00E203A5"/>
    <w:rsid w:val="00E30B45"/>
    <w:rsid w:val="00E400D6"/>
    <w:rsid w:val="00E67AA5"/>
    <w:rsid w:val="00E73901"/>
    <w:rsid w:val="00E74FF4"/>
    <w:rsid w:val="00E758EE"/>
    <w:rsid w:val="00E861E7"/>
    <w:rsid w:val="00E929A0"/>
    <w:rsid w:val="00EC5DE2"/>
    <w:rsid w:val="00ED2E0C"/>
    <w:rsid w:val="00EF006D"/>
    <w:rsid w:val="00EF05E8"/>
    <w:rsid w:val="00EF6638"/>
    <w:rsid w:val="00F12B66"/>
    <w:rsid w:val="00F3696C"/>
    <w:rsid w:val="00F41DB4"/>
    <w:rsid w:val="00F652BC"/>
    <w:rsid w:val="00F71A5A"/>
    <w:rsid w:val="00F755FA"/>
    <w:rsid w:val="00F77B9C"/>
    <w:rsid w:val="00F86A43"/>
    <w:rsid w:val="00F87A70"/>
    <w:rsid w:val="00FB5386"/>
    <w:rsid w:val="00FE105C"/>
    <w:rsid w:val="00FF6F37"/>
    <w:rsid w:val="01457570"/>
    <w:rsid w:val="01487061"/>
    <w:rsid w:val="01561AA9"/>
    <w:rsid w:val="018E4255"/>
    <w:rsid w:val="01B3097E"/>
    <w:rsid w:val="01B51352"/>
    <w:rsid w:val="01DA7721"/>
    <w:rsid w:val="022062F6"/>
    <w:rsid w:val="022833D5"/>
    <w:rsid w:val="028426BA"/>
    <w:rsid w:val="02BA5D3C"/>
    <w:rsid w:val="02C02758"/>
    <w:rsid w:val="02DA4630"/>
    <w:rsid w:val="031C2553"/>
    <w:rsid w:val="03394EB3"/>
    <w:rsid w:val="035B12CD"/>
    <w:rsid w:val="03800955"/>
    <w:rsid w:val="03B60BF9"/>
    <w:rsid w:val="03C50072"/>
    <w:rsid w:val="03D42E2E"/>
    <w:rsid w:val="03F60FF6"/>
    <w:rsid w:val="04080A0B"/>
    <w:rsid w:val="04343305"/>
    <w:rsid w:val="04BC5D9C"/>
    <w:rsid w:val="04BE1D6D"/>
    <w:rsid w:val="04D56E5D"/>
    <w:rsid w:val="04EF63D4"/>
    <w:rsid w:val="04FF037E"/>
    <w:rsid w:val="05071939"/>
    <w:rsid w:val="050A18C6"/>
    <w:rsid w:val="05290F57"/>
    <w:rsid w:val="052A77D6"/>
    <w:rsid w:val="056F2E0E"/>
    <w:rsid w:val="057E12A3"/>
    <w:rsid w:val="05CC1281"/>
    <w:rsid w:val="05E03D0C"/>
    <w:rsid w:val="06265375"/>
    <w:rsid w:val="06695AAF"/>
    <w:rsid w:val="069163FE"/>
    <w:rsid w:val="06C14AFC"/>
    <w:rsid w:val="06CE6EF4"/>
    <w:rsid w:val="071F09DE"/>
    <w:rsid w:val="07414C7E"/>
    <w:rsid w:val="0750757A"/>
    <w:rsid w:val="076B5857"/>
    <w:rsid w:val="077010BF"/>
    <w:rsid w:val="077741FC"/>
    <w:rsid w:val="077A1F3E"/>
    <w:rsid w:val="078A03D3"/>
    <w:rsid w:val="07DD49A7"/>
    <w:rsid w:val="07F817E1"/>
    <w:rsid w:val="08130490"/>
    <w:rsid w:val="08273E74"/>
    <w:rsid w:val="083112AF"/>
    <w:rsid w:val="08D5567E"/>
    <w:rsid w:val="08DB6A0C"/>
    <w:rsid w:val="08DF64FD"/>
    <w:rsid w:val="08F81A1C"/>
    <w:rsid w:val="090E0B90"/>
    <w:rsid w:val="093920B1"/>
    <w:rsid w:val="095F13EB"/>
    <w:rsid w:val="098A46BA"/>
    <w:rsid w:val="09931095"/>
    <w:rsid w:val="09B27835"/>
    <w:rsid w:val="09B90AFC"/>
    <w:rsid w:val="09D516AE"/>
    <w:rsid w:val="0A1B2824"/>
    <w:rsid w:val="0A314B36"/>
    <w:rsid w:val="0A935B65"/>
    <w:rsid w:val="0A9A2002"/>
    <w:rsid w:val="0AB304AE"/>
    <w:rsid w:val="0B4439AB"/>
    <w:rsid w:val="0B760850"/>
    <w:rsid w:val="0B942CBA"/>
    <w:rsid w:val="0BA674A8"/>
    <w:rsid w:val="0BC033A9"/>
    <w:rsid w:val="0BC55E7E"/>
    <w:rsid w:val="0BC913A6"/>
    <w:rsid w:val="0C0622C0"/>
    <w:rsid w:val="0C0F0EA7"/>
    <w:rsid w:val="0C1E10EA"/>
    <w:rsid w:val="0C662A91"/>
    <w:rsid w:val="0CA57A5D"/>
    <w:rsid w:val="0CAD246E"/>
    <w:rsid w:val="0D1129FD"/>
    <w:rsid w:val="0D3A1D15"/>
    <w:rsid w:val="0D470B14"/>
    <w:rsid w:val="0D501777"/>
    <w:rsid w:val="0D9773A6"/>
    <w:rsid w:val="0E0D1416"/>
    <w:rsid w:val="0E2E3EEC"/>
    <w:rsid w:val="0E320E7D"/>
    <w:rsid w:val="0E756752"/>
    <w:rsid w:val="0EBB5316"/>
    <w:rsid w:val="0EC248F6"/>
    <w:rsid w:val="0EC962E9"/>
    <w:rsid w:val="0F0547E3"/>
    <w:rsid w:val="0F4D06AB"/>
    <w:rsid w:val="0F5A68DD"/>
    <w:rsid w:val="0F5D461F"/>
    <w:rsid w:val="0F607C6B"/>
    <w:rsid w:val="0F613EE4"/>
    <w:rsid w:val="0FC14BAE"/>
    <w:rsid w:val="0FC24482"/>
    <w:rsid w:val="0FD038A0"/>
    <w:rsid w:val="0FE10DAC"/>
    <w:rsid w:val="0FE64614"/>
    <w:rsid w:val="101263DB"/>
    <w:rsid w:val="101C2D44"/>
    <w:rsid w:val="10280789"/>
    <w:rsid w:val="10356002"/>
    <w:rsid w:val="10611EED"/>
    <w:rsid w:val="1064474E"/>
    <w:rsid w:val="1068327B"/>
    <w:rsid w:val="1081433D"/>
    <w:rsid w:val="10AD4A51"/>
    <w:rsid w:val="10AF2C58"/>
    <w:rsid w:val="10B7654F"/>
    <w:rsid w:val="10D80401"/>
    <w:rsid w:val="10F7208A"/>
    <w:rsid w:val="11196324"/>
    <w:rsid w:val="113B44EC"/>
    <w:rsid w:val="114208D9"/>
    <w:rsid w:val="115832F0"/>
    <w:rsid w:val="11B636D9"/>
    <w:rsid w:val="12372F05"/>
    <w:rsid w:val="12445622"/>
    <w:rsid w:val="125D0492"/>
    <w:rsid w:val="12DE6C2C"/>
    <w:rsid w:val="12E06408"/>
    <w:rsid w:val="132B63FE"/>
    <w:rsid w:val="13515A7B"/>
    <w:rsid w:val="13545D39"/>
    <w:rsid w:val="135A1288"/>
    <w:rsid w:val="13661210"/>
    <w:rsid w:val="137361BF"/>
    <w:rsid w:val="13A23619"/>
    <w:rsid w:val="13B21098"/>
    <w:rsid w:val="13C06F2A"/>
    <w:rsid w:val="14074B59"/>
    <w:rsid w:val="14630343"/>
    <w:rsid w:val="14793884"/>
    <w:rsid w:val="147E4E1C"/>
    <w:rsid w:val="14F90946"/>
    <w:rsid w:val="14FB46BE"/>
    <w:rsid w:val="15080B89"/>
    <w:rsid w:val="151E60B9"/>
    <w:rsid w:val="157C5286"/>
    <w:rsid w:val="15C471A6"/>
    <w:rsid w:val="15FB278A"/>
    <w:rsid w:val="1607799F"/>
    <w:rsid w:val="16361726"/>
    <w:rsid w:val="167A1613"/>
    <w:rsid w:val="169A1CB7"/>
    <w:rsid w:val="16A82624"/>
    <w:rsid w:val="16AC1F52"/>
    <w:rsid w:val="16AF755D"/>
    <w:rsid w:val="16B70AB9"/>
    <w:rsid w:val="1759391E"/>
    <w:rsid w:val="17996410"/>
    <w:rsid w:val="17D905BB"/>
    <w:rsid w:val="17EA27C8"/>
    <w:rsid w:val="18081A69"/>
    <w:rsid w:val="18225A12"/>
    <w:rsid w:val="1824552A"/>
    <w:rsid w:val="183A72AB"/>
    <w:rsid w:val="18463EA2"/>
    <w:rsid w:val="18506ACF"/>
    <w:rsid w:val="188E3A9B"/>
    <w:rsid w:val="18F25DD8"/>
    <w:rsid w:val="18F45BA2"/>
    <w:rsid w:val="193261D5"/>
    <w:rsid w:val="193E726F"/>
    <w:rsid w:val="1940575C"/>
    <w:rsid w:val="19521D97"/>
    <w:rsid w:val="19570331"/>
    <w:rsid w:val="196F7429"/>
    <w:rsid w:val="197D4A89"/>
    <w:rsid w:val="19946E8F"/>
    <w:rsid w:val="19A0345F"/>
    <w:rsid w:val="19B90437"/>
    <w:rsid w:val="19D7167C"/>
    <w:rsid w:val="19D76D7C"/>
    <w:rsid w:val="19E33973"/>
    <w:rsid w:val="1A340D43"/>
    <w:rsid w:val="1A4952A4"/>
    <w:rsid w:val="1A640DA1"/>
    <w:rsid w:val="1A656377"/>
    <w:rsid w:val="1A750A6F"/>
    <w:rsid w:val="1ABD41C4"/>
    <w:rsid w:val="1AC45552"/>
    <w:rsid w:val="1ADA2F9F"/>
    <w:rsid w:val="1AF77412"/>
    <w:rsid w:val="1B14717B"/>
    <w:rsid w:val="1B396860"/>
    <w:rsid w:val="1BA4189F"/>
    <w:rsid w:val="1BCA6B98"/>
    <w:rsid w:val="1BE30C86"/>
    <w:rsid w:val="1BFD0D1C"/>
    <w:rsid w:val="1C073948"/>
    <w:rsid w:val="1C8C6493"/>
    <w:rsid w:val="1CB82578"/>
    <w:rsid w:val="1CCD18DA"/>
    <w:rsid w:val="1CF31365"/>
    <w:rsid w:val="1CFF0AC4"/>
    <w:rsid w:val="1D13223E"/>
    <w:rsid w:val="1D9A259A"/>
    <w:rsid w:val="1DC64350"/>
    <w:rsid w:val="1DE657E0"/>
    <w:rsid w:val="1DEA3FEB"/>
    <w:rsid w:val="1DF919B7"/>
    <w:rsid w:val="1E0642B8"/>
    <w:rsid w:val="1E24739F"/>
    <w:rsid w:val="1E854FF8"/>
    <w:rsid w:val="1E8A0861"/>
    <w:rsid w:val="1E91399D"/>
    <w:rsid w:val="1EA2460B"/>
    <w:rsid w:val="1EA305EF"/>
    <w:rsid w:val="1EC87BDB"/>
    <w:rsid w:val="1F20758D"/>
    <w:rsid w:val="1F2667DB"/>
    <w:rsid w:val="1F5C044F"/>
    <w:rsid w:val="1F5F5CE2"/>
    <w:rsid w:val="1F7D3967"/>
    <w:rsid w:val="1F7E2174"/>
    <w:rsid w:val="1F7E6617"/>
    <w:rsid w:val="1F9D7A5B"/>
    <w:rsid w:val="1FF266BE"/>
    <w:rsid w:val="20170259"/>
    <w:rsid w:val="20270A5D"/>
    <w:rsid w:val="20346CD6"/>
    <w:rsid w:val="20413C96"/>
    <w:rsid w:val="20476A09"/>
    <w:rsid w:val="206155F1"/>
    <w:rsid w:val="206B501F"/>
    <w:rsid w:val="20775483"/>
    <w:rsid w:val="207D68CF"/>
    <w:rsid w:val="211C60E8"/>
    <w:rsid w:val="2122535A"/>
    <w:rsid w:val="214473ED"/>
    <w:rsid w:val="21464F13"/>
    <w:rsid w:val="21556F04"/>
    <w:rsid w:val="218E7657"/>
    <w:rsid w:val="21AB2FC8"/>
    <w:rsid w:val="21DD77EE"/>
    <w:rsid w:val="220F3557"/>
    <w:rsid w:val="22102FB1"/>
    <w:rsid w:val="224F429B"/>
    <w:rsid w:val="22BE3E5D"/>
    <w:rsid w:val="22E72F61"/>
    <w:rsid w:val="23114067"/>
    <w:rsid w:val="23315755"/>
    <w:rsid w:val="233E0D8E"/>
    <w:rsid w:val="2346744C"/>
    <w:rsid w:val="239D1036"/>
    <w:rsid w:val="23D55435"/>
    <w:rsid w:val="23F01166"/>
    <w:rsid w:val="23FB5A15"/>
    <w:rsid w:val="24101808"/>
    <w:rsid w:val="24155071"/>
    <w:rsid w:val="24284DA4"/>
    <w:rsid w:val="244139AE"/>
    <w:rsid w:val="247C0C4C"/>
    <w:rsid w:val="247C45A0"/>
    <w:rsid w:val="24913F18"/>
    <w:rsid w:val="24931BCC"/>
    <w:rsid w:val="24991600"/>
    <w:rsid w:val="24B012C1"/>
    <w:rsid w:val="24C820E3"/>
    <w:rsid w:val="24DD5B8E"/>
    <w:rsid w:val="24E16D01"/>
    <w:rsid w:val="24ED38F7"/>
    <w:rsid w:val="25706A02"/>
    <w:rsid w:val="2584425C"/>
    <w:rsid w:val="25A42208"/>
    <w:rsid w:val="25A71CF8"/>
    <w:rsid w:val="25B34B41"/>
    <w:rsid w:val="25CB784F"/>
    <w:rsid w:val="25E22D30"/>
    <w:rsid w:val="26154EB4"/>
    <w:rsid w:val="261C4494"/>
    <w:rsid w:val="26395046"/>
    <w:rsid w:val="264F6618"/>
    <w:rsid w:val="266F6CBA"/>
    <w:rsid w:val="26741263"/>
    <w:rsid w:val="268A1414"/>
    <w:rsid w:val="26A85D28"/>
    <w:rsid w:val="26B70D75"/>
    <w:rsid w:val="26C02A54"/>
    <w:rsid w:val="26DD0C35"/>
    <w:rsid w:val="26F72910"/>
    <w:rsid w:val="27090EBD"/>
    <w:rsid w:val="2729330D"/>
    <w:rsid w:val="27400656"/>
    <w:rsid w:val="276E2ACE"/>
    <w:rsid w:val="277976C4"/>
    <w:rsid w:val="278542BB"/>
    <w:rsid w:val="27B34984"/>
    <w:rsid w:val="27DD7C53"/>
    <w:rsid w:val="288E79DA"/>
    <w:rsid w:val="289D2739"/>
    <w:rsid w:val="289E7CB7"/>
    <w:rsid w:val="289F315B"/>
    <w:rsid w:val="28A644E9"/>
    <w:rsid w:val="28C12868"/>
    <w:rsid w:val="28DB23E5"/>
    <w:rsid w:val="28E36020"/>
    <w:rsid w:val="28E60D8A"/>
    <w:rsid w:val="29360530"/>
    <w:rsid w:val="295C2DFA"/>
    <w:rsid w:val="295D29CC"/>
    <w:rsid w:val="296C2639"/>
    <w:rsid w:val="2997289E"/>
    <w:rsid w:val="299D478C"/>
    <w:rsid w:val="29DA269C"/>
    <w:rsid w:val="29F27F23"/>
    <w:rsid w:val="29F36C62"/>
    <w:rsid w:val="29FC5A06"/>
    <w:rsid w:val="2A00285F"/>
    <w:rsid w:val="2A164F5A"/>
    <w:rsid w:val="2A1D07DB"/>
    <w:rsid w:val="2A211880"/>
    <w:rsid w:val="2A2E1779"/>
    <w:rsid w:val="2A460026"/>
    <w:rsid w:val="2A8A2148"/>
    <w:rsid w:val="2A9F2DDF"/>
    <w:rsid w:val="2A9F38E6"/>
    <w:rsid w:val="2AA56E6E"/>
    <w:rsid w:val="2ACE52DF"/>
    <w:rsid w:val="2ADA796B"/>
    <w:rsid w:val="2AE42432"/>
    <w:rsid w:val="2AE7386B"/>
    <w:rsid w:val="2B0E21B4"/>
    <w:rsid w:val="2B3561CE"/>
    <w:rsid w:val="2B546EBF"/>
    <w:rsid w:val="2B6A25AA"/>
    <w:rsid w:val="2B9160C5"/>
    <w:rsid w:val="2BBA09D7"/>
    <w:rsid w:val="2BBE7D9C"/>
    <w:rsid w:val="2BDE2898"/>
    <w:rsid w:val="2BE62113"/>
    <w:rsid w:val="2C3E432A"/>
    <w:rsid w:val="2C4C35F9"/>
    <w:rsid w:val="2C574478"/>
    <w:rsid w:val="2C5D1363"/>
    <w:rsid w:val="2C9C632F"/>
    <w:rsid w:val="2CD94927"/>
    <w:rsid w:val="2D12214D"/>
    <w:rsid w:val="2D1B0E28"/>
    <w:rsid w:val="2D1E0AF2"/>
    <w:rsid w:val="2D2B1461"/>
    <w:rsid w:val="2D574004"/>
    <w:rsid w:val="2D5F7098"/>
    <w:rsid w:val="2D79041E"/>
    <w:rsid w:val="2D8437EF"/>
    <w:rsid w:val="2D8C6BB0"/>
    <w:rsid w:val="2D8D3ECA"/>
    <w:rsid w:val="2D9D7EF7"/>
    <w:rsid w:val="2DD332E0"/>
    <w:rsid w:val="2DEC7614"/>
    <w:rsid w:val="2DFE2BCF"/>
    <w:rsid w:val="2E516CA5"/>
    <w:rsid w:val="2E6E0227"/>
    <w:rsid w:val="2EB333F9"/>
    <w:rsid w:val="2EC6283E"/>
    <w:rsid w:val="2EE23DA1"/>
    <w:rsid w:val="2EEF02D1"/>
    <w:rsid w:val="2EF47909"/>
    <w:rsid w:val="2F4522AF"/>
    <w:rsid w:val="2F5C5F9C"/>
    <w:rsid w:val="2F7063FC"/>
    <w:rsid w:val="2F8F23F2"/>
    <w:rsid w:val="2F941AAF"/>
    <w:rsid w:val="2FC17E5A"/>
    <w:rsid w:val="301153A6"/>
    <w:rsid w:val="30204B81"/>
    <w:rsid w:val="30393EA4"/>
    <w:rsid w:val="30556F44"/>
    <w:rsid w:val="306C426A"/>
    <w:rsid w:val="309C7945"/>
    <w:rsid w:val="30CA559E"/>
    <w:rsid w:val="30D13636"/>
    <w:rsid w:val="30D95414"/>
    <w:rsid w:val="30FA7C9A"/>
    <w:rsid w:val="312D1C4B"/>
    <w:rsid w:val="31366BBC"/>
    <w:rsid w:val="31813D45"/>
    <w:rsid w:val="31D34D2E"/>
    <w:rsid w:val="322012C1"/>
    <w:rsid w:val="326D08E1"/>
    <w:rsid w:val="327A0EC0"/>
    <w:rsid w:val="327A4DB2"/>
    <w:rsid w:val="327B2543"/>
    <w:rsid w:val="32CB171C"/>
    <w:rsid w:val="32CC2D9E"/>
    <w:rsid w:val="32DA13B3"/>
    <w:rsid w:val="32EB32A2"/>
    <w:rsid w:val="330B588C"/>
    <w:rsid w:val="33386686"/>
    <w:rsid w:val="333A5132"/>
    <w:rsid w:val="335745A6"/>
    <w:rsid w:val="335C1E1C"/>
    <w:rsid w:val="3367607D"/>
    <w:rsid w:val="336E20A7"/>
    <w:rsid w:val="337E665D"/>
    <w:rsid w:val="339C6CC6"/>
    <w:rsid w:val="33B421B0"/>
    <w:rsid w:val="33BA709B"/>
    <w:rsid w:val="33C64D45"/>
    <w:rsid w:val="33E74334"/>
    <w:rsid w:val="33F4194F"/>
    <w:rsid w:val="34390907"/>
    <w:rsid w:val="345C0152"/>
    <w:rsid w:val="34A57D4B"/>
    <w:rsid w:val="34A674ED"/>
    <w:rsid w:val="34D50630"/>
    <w:rsid w:val="34DF350A"/>
    <w:rsid w:val="34E34B75"/>
    <w:rsid w:val="3518676F"/>
    <w:rsid w:val="352711A0"/>
    <w:rsid w:val="353D61D5"/>
    <w:rsid w:val="356900B9"/>
    <w:rsid w:val="35747E49"/>
    <w:rsid w:val="358228A8"/>
    <w:rsid w:val="358838F4"/>
    <w:rsid w:val="358B5193"/>
    <w:rsid w:val="359233AC"/>
    <w:rsid w:val="35B8174B"/>
    <w:rsid w:val="35D5640E"/>
    <w:rsid w:val="35F1149A"/>
    <w:rsid w:val="35FD75CF"/>
    <w:rsid w:val="360424C9"/>
    <w:rsid w:val="363D12C1"/>
    <w:rsid w:val="367E6AA5"/>
    <w:rsid w:val="369640B2"/>
    <w:rsid w:val="369C2236"/>
    <w:rsid w:val="36B204FD"/>
    <w:rsid w:val="36B529F6"/>
    <w:rsid w:val="36D84407"/>
    <w:rsid w:val="3709636F"/>
    <w:rsid w:val="371A3052"/>
    <w:rsid w:val="37386C54"/>
    <w:rsid w:val="37475A56"/>
    <w:rsid w:val="376C68FE"/>
    <w:rsid w:val="378871B5"/>
    <w:rsid w:val="37B3277F"/>
    <w:rsid w:val="37BD1267"/>
    <w:rsid w:val="37CE2C61"/>
    <w:rsid w:val="37D93B09"/>
    <w:rsid w:val="37ED7A3F"/>
    <w:rsid w:val="37FB5F35"/>
    <w:rsid w:val="38206066"/>
    <w:rsid w:val="383218F5"/>
    <w:rsid w:val="38465409"/>
    <w:rsid w:val="384A30E3"/>
    <w:rsid w:val="385F69F9"/>
    <w:rsid w:val="38720B93"/>
    <w:rsid w:val="388D4D7E"/>
    <w:rsid w:val="388E7474"/>
    <w:rsid w:val="38A81BB8"/>
    <w:rsid w:val="38AC4A25"/>
    <w:rsid w:val="38AC5B4C"/>
    <w:rsid w:val="392231D6"/>
    <w:rsid w:val="396B2839"/>
    <w:rsid w:val="39893072"/>
    <w:rsid w:val="398E34A3"/>
    <w:rsid w:val="39972358"/>
    <w:rsid w:val="39CB3DB0"/>
    <w:rsid w:val="39E92488"/>
    <w:rsid w:val="3A1C140A"/>
    <w:rsid w:val="3A1C29C1"/>
    <w:rsid w:val="3A281202"/>
    <w:rsid w:val="3A371445"/>
    <w:rsid w:val="3A4C3347"/>
    <w:rsid w:val="3A5838C3"/>
    <w:rsid w:val="3AA40271"/>
    <w:rsid w:val="3AD841A2"/>
    <w:rsid w:val="3B3E6803"/>
    <w:rsid w:val="3B7E5A94"/>
    <w:rsid w:val="3B7F4E52"/>
    <w:rsid w:val="3B867D03"/>
    <w:rsid w:val="3B8C3A12"/>
    <w:rsid w:val="3BA23216"/>
    <w:rsid w:val="3C025A83"/>
    <w:rsid w:val="3C575DCE"/>
    <w:rsid w:val="3C760652"/>
    <w:rsid w:val="3C817D70"/>
    <w:rsid w:val="3C940DD1"/>
    <w:rsid w:val="3CCA034E"/>
    <w:rsid w:val="3CDC06AB"/>
    <w:rsid w:val="3CFA3AE8"/>
    <w:rsid w:val="3CFE714B"/>
    <w:rsid w:val="3D1A3101"/>
    <w:rsid w:val="3D2F6A8E"/>
    <w:rsid w:val="3D762284"/>
    <w:rsid w:val="3D791D75"/>
    <w:rsid w:val="3D7B5AED"/>
    <w:rsid w:val="3D7E73A2"/>
    <w:rsid w:val="3D835B7D"/>
    <w:rsid w:val="3D85696B"/>
    <w:rsid w:val="3DAA0180"/>
    <w:rsid w:val="3DB5384A"/>
    <w:rsid w:val="3DCB25D0"/>
    <w:rsid w:val="3E2D1B96"/>
    <w:rsid w:val="3E3846B1"/>
    <w:rsid w:val="3E5F540E"/>
    <w:rsid w:val="3E62755D"/>
    <w:rsid w:val="3E975ED6"/>
    <w:rsid w:val="3EB84BB0"/>
    <w:rsid w:val="3ED731F7"/>
    <w:rsid w:val="3F303CBF"/>
    <w:rsid w:val="3F8F1487"/>
    <w:rsid w:val="3FAE03FB"/>
    <w:rsid w:val="3FB24B5A"/>
    <w:rsid w:val="3FC25C55"/>
    <w:rsid w:val="3FC512A1"/>
    <w:rsid w:val="40223343"/>
    <w:rsid w:val="40547453"/>
    <w:rsid w:val="405860E6"/>
    <w:rsid w:val="406F1488"/>
    <w:rsid w:val="40972C3D"/>
    <w:rsid w:val="40990785"/>
    <w:rsid w:val="409E232E"/>
    <w:rsid w:val="40A35A86"/>
    <w:rsid w:val="40A56C8E"/>
    <w:rsid w:val="40B14E6E"/>
    <w:rsid w:val="40E13EB9"/>
    <w:rsid w:val="4125454B"/>
    <w:rsid w:val="41285F8B"/>
    <w:rsid w:val="41614FF9"/>
    <w:rsid w:val="419A7F41"/>
    <w:rsid w:val="41AA2E44"/>
    <w:rsid w:val="41AE7458"/>
    <w:rsid w:val="41C51A2C"/>
    <w:rsid w:val="41DB1C5C"/>
    <w:rsid w:val="41EF740F"/>
    <w:rsid w:val="422D3017"/>
    <w:rsid w:val="42316453"/>
    <w:rsid w:val="42402F79"/>
    <w:rsid w:val="42415557"/>
    <w:rsid w:val="42470693"/>
    <w:rsid w:val="42A00C4A"/>
    <w:rsid w:val="42B52B5C"/>
    <w:rsid w:val="42B5303F"/>
    <w:rsid w:val="42B87898"/>
    <w:rsid w:val="43214C9F"/>
    <w:rsid w:val="4348021F"/>
    <w:rsid w:val="43B63685"/>
    <w:rsid w:val="43BA6770"/>
    <w:rsid w:val="43CB286F"/>
    <w:rsid w:val="43E22422"/>
    <w:rsid w:val="43ED1AC6"/>
    <w:rsid w:val="440D4EE0"/>
    <w:rsid w:val="442B7E7C"/>
    <w:rsid w:val="44315157"/>
    <w:rsid w:val="447A7A00"/>
    <w:rsid w:val="448B4867"/>
    <w:rsid w:val="449552B7"/>
    <w:rsid w:val="44A70BE6"/>
    <w:rsid w:val="44C12F14"/>
    <w:rsid w:val="44CF0931"/>
    <w:rsid w:val="44DC3315"/>
    <w:rsid w:val="44DD1BBC"/>
    <w:rsid w:val="45240818"/>
    <w:rsid w:val="45350C77"/>
    <w:rsid w:val="453517AB"/>
    <w:rsid w:val="45A241E5"/>
    <w:rsid w:val="45B147A1"/>
    <w:rsid w:val="45BC7792"/>
    <w:rsid w:val="45D22E05"/>
    <w:rsid w:val="45FE72BB"/>
    <w:rsid w:val="460D5750"/>
    <w:rsid w:val="46131FCD"/>
    <w:rsid w:val="461E02FB"/>
    <w:rsid w:val="46252D4D"/>
    <w:rsid w:val="466A4950"/>
    <w:rsid w:val="467D0FA1"/>
    <w:rsid w:val="469D6AD4"/>
    <w:rsid w:val="46F47B69"/>
    <w:rsid w:val="46F7169F"/>
    <w:rsid w:val="47176886"/>
    <w:rsid w:val="472849E6"/>
    <w:rsid w:val="475A2C17"/>
    <w:rsid w:val="477912EF"/>
    <w:rsid w:val="47A143A2"/>
    <w:rsid w:val="47A70C2E"/>
    <w:rsid w:val="47B02837"/>
    <w:rsid w:val="47CC4552"/>
    <w:rsid w:val="47D1728C"/>
    <w:rsid w:val="481B3952"/>
    <w:rsid w:val="48401E0D"/>
    <w:rsid w:val="48617186"/>
    <w:rsid w:val="487933A1"/>
    <w:rsid w:val="488265B7"/>
    <w:rsid w:val="48BB1493"/>
    <w:rsid w:val="49423962"/>
    <w:rsid w:val="49747FC0"/>
    <w:rsid w:val="4977185E"/>
    <w:rsid w:val="49A51901"/>
    <w:rsid w:val="4A182C5B"/>
    <w:rsid w:val="4A343870"/>
    <w:rsid w:val="4A346B9A"/>
    <w:rsid w:val="4A761B16"/>
    <w:rsid w:val="4ABB577A"/>
    <w:rsid w:val="4ABD5996"/>
    <w:rsid w:val="4AF33166"/>
    <w:rsid w:val="4B1A5DE5"/>
    <w:rsid w:val="4B1B7AA2"/>
    <w:rsid w:val="4B1E1467"/>
    <w:rsid w:val="4B3C7226"/>
    <w:rsid w:val="4B5E0F27"/>
    <w:rsid w:val="4B661B8A"/>
    <w:rsid w:val="4B6B0F4E"/>
    <w:rsid w:val="4B83098E"/>
    <w:rsid w:val="4BC82845"/>
    <w:rsid w:val="4BF76C86"/>
    <w:rsid w:val="4C0167B3"/>
    <w:rsid w:val="4C021952"/>
    <w:rsid w:val="4C254AB6"/>
    <w:rsid w:val="4C3E2B07"/>
    <w:rsid w:val="4C4A5008"/>
    <w:rsid w:val="4C6E00D0"/>
    <w:rsid w:val="4C93024D"/>
    <w:rsid w:val="4CC0735A"/>
    <w:rsid w:val="4CE23492"/>
    <w:rsid w:val="4D1B2303"/>
    <w:rsid w:val="4D1B69A4"/>
    <w:rsid w:val="4D467EC5"/>
    <w:rsid w:val="4D812CAB"/>
    <w:rsid w:val="4DF0398D"/>
    <w:rsid w:val="4DF23BA9"/>
    <w:rsid w:val="4E18437E"/>
    <w:rsid w:val="4E3221F7"/>
    <w:rsid w:val="4ED6057F"/>
    <w:rsid w:val="4EE85E61"/>
    <w:rsid w:val="4EF36E43"/>
    <w:rsid w:val="4EFB083B"/>
    <w:rsid w:val="4F121ED4"/>
    <w:rsid w:val="4F1418FD"/>
    <w:rsid w:val="4F2215D0"/>
    <w:rsid w:val="4F3855EC"/>
    <w:rsid w:val="4F775A09"/>
    <w:rsid w:val="4F862CD0"/>
    <w:rsid w:val="4FA936F1"/>
    <w:rsid w:val="50681F00"/>
    <w:rsid w:val="50A15412"/>
    <w:rsid w:val="50C96E15"/>
    <w:rsid w:val="50E41A3B"/>
    <w:rsid w:val="50E843C0"/>
    <w:rsid w:val="50FB070E"/>
    <w:rsid w:val="510137A0"/>
    <w:rsid w:val="51174AC5"/>
    <w:rsid w:val="512247A5"/>
    <w:rsid w:val="5145606E"/>
    <w:rsid w:val="517A4CF3"/>
    <w:rsid w:val="51B44570"/>
    <w:rsid w:val="52041D74"/>
    <w:rsid w:val="52202A52"/>
    <w:rsid w:val="52383B54"/>
    <w:rsid w:val="523F1387"/>
    <w:rsid w:val="5274505C"/>
    <w:rsid w:val="52826225"/>
    <w:rsid w:val="52866565"/>
    <w:rsid w:val="528F2437"/>
    <w:rsid w:val="52B65C42"/>
    <w:rsid w:val="52E71802"/>
    <w:rsid w:val="52F40492"/>
    <w:rsid w:val="539B439B"/>
    <w:rsid w:val="53A07C03"/>
    <w:rsid w:val="53A45945"/>
    <w:rsid w:val="53AE2320"/>
    <w:rsid w:val="53BD53FD"/>
    <w:rsid w:val="53FF2B7C"/>
    <w:rsid w:val="54344D19"/>
    <w:rsid w:val="54363EAB"/>
    <w:rsid w:val="54484523"/>
    <w:rsid w:val="54601AD8"/>
    <w:rsid w:val="54617393"/>
    <w:rsid w:val="547A3D84"/>
    <w:rsid w:val="54897C1E"/>
    <w:rsid w:val="54996B2C"/>
    <w:rsid w:val="54BC50C6"/>
    <w:rsid w:val="54C53DC5"/>
    <w:rsid w:val="55144405"/>
    <w:rsid w:val="556175A2"/>
    <w:rsid w:val="5562726C"/>
    <w:rsid w:val="556E6D18"/>
    <w:rsid w:val="557E5D22"/>
    <w:rsid w:val="55A71B5C"/>
    <w:rsid w:val="5630526E"/>
    <w:rsid w:val="563F3703"/>
    <w:rsid w:val="56CA56C3"/>
    <w:rsid w:val="57004D88"/>
    <w:rsid w:val="57641D17"/>
    <w:rsid w:val="57770C80"/>
    <w:rsid w:val="578F2469"/>
    <w:rsid w:val="579C7A5C"/>
    <w:rsid w:val="579D6934"/>
    <w:rsid w:val="57BD75AF"/>
    <w:rsid w:val="57CE42F1"/>
    <w:rsid w:val="57DF519E"/>
    <w:rsid w:val="58000369"/>
    <w:rsid w:val="580F5357"/>
    <w:rsid w:val="582B0B07"/>
    <w:rsid w:val="58550FBC"/>
    <w:rsid w:val="586067BC"/>
    <w:rsid w:val="58BB6721"/>
    <w:rsid w:val="58ED3B83"/>
    <w:rsid w:val="5906675A"/>
    <w:rsid w:val="5915699E"/>
    <w:rsid w:val="59196418"/>
    <w:rsid w:val="59372DB8"/>
    <w:rsid w:val="59570D64"/>
    <w:rsid w:val="59B9557B"/>
    <w:rsid w:val="59DB2D24"/>
    <w:rsid w:val="59E00D5A"/>
    <w:rsid w:val="59F23B00"/>
    <w:rsid w:val="59F760A3"/>
    <w:rsid w:val="59FE17AD"/>
    <w:rsid w:val="5A06280A"/>
    <w:rsid w:val="5A391826"/>
    <w:rsid w:val="5A427C66"/>
    <w:rsid w:val="5A434B58"/>
    <w:rsid w:val="5A470DD9"/>
    <w:rsid w:val="5A4830CA"/>
    <w:rsid w:val="5A56101C"/>
    <w:rsid w:val="5A5A7395"/>
    <w:rsid w:val="5A7D7CB5"/>
    <w:rsid w:val="5A8E7B69"/>
    <w:rsid w:val="5ACB7057"/>
    <w:rsid w:val="5ADD34EB"/>
    <w:rsid w:val="5B1E57F0"/>
    <w:rsid w:val="5B5D5D4B"/>
    <w:rsid w:val="5B667984"/>
    <w:rsid w:val="5B8A735D"/>
    <w:rsid w:val="5B8B6FD6"/>
    <w:rsid w:val="5BAB5397"/>
    <w:rsid w:val="5BC14BBB"/>
    <w:rsid w:val="5BF60D08"/>
    <w:rsid w:val="5BF65F5E"/>
    <w:rsid w:val="5C0056E3"/>
    <w:rsid w:val="5C317F92"/>
    <w:rsid w:val="5C661155"/>
    <w:rsid w:val="5C82259C"/>
    <w:rsid w:val="5C87542E"/>
    <w:rsid w:val="5CC26E3C"/>
    <w:rsid w:val="5D00784F"/>
    <w:rsid w:val="5D0B433F"/>
    <w:rsid w:val="5D383E49"/>
    <w:rsid w:val="5D504448"/>
    <w:rsid w:val="5D5A0E23"/>
    <w:rsid w:val="5D5B46CF"/>
    <w:rsid w:val="5D5D4781"/>
    <w:rsid w:val="5D720862"/>
    <w:rsid w:val="5D9500AD"/>
    <w:rsid w:val="5DA020CE"/>
    <w:rsid w:val="5DBC7D30"/>
    <w:rsid w:val="5DC170F4"/>
    <w:rsid w:val="5DC656C3"/>
    <w:rsid w:val="5DCE1157"/>
    <w:rsid w:val="5E040268"/>
    <w:rsid w:val="5E062D59"/>
    <w:rsid w:val="5E227B93"/>
    <w:rsid w:val="5E712E55"/>
    <w:rsid w:val="5E9465B6"/>
    <w:rsid w:val="5EB81EBA"/>
    <w:rsid w:val="5EBB1D95"/>
    <w:rsid w:val="5EC57675"/>
    <w:rsid w:val="5EDD1D0C"/>
    <w:rsid w:val="5EE035AA"/>
    <w:rsid w:val="5F096FA4"/>
    <w:rsid w:val="5F164E4A"/>
    <w:rsid w:val="5F313E05"/>
    <w:rsid w:val="5F5F4E16"/>
    <w:rsid w:val="5F6661A5"/>
    <w:rsid w:val="5F8D0543"/>
    <w:rsid w:val="5F8E1258"/>
    <w:rsid w:val="5FD96977"/>
    <w:rsid w:val="5FE05C89"/>
    <w:rsid w:val="5FED68B4"/>
    <w:rsid w:val="5FF62FFA"/>
    <w:rsid w:val="600F4147"/>
    <w:rsid w:val="601856F1"/>
    <w:rsid w:val="606C3347"/>
    <w:rsid w:val="609547DB"/>
    <w:rsid w:val="60CC7128"/>
    <w:rsid w:val="60E571ED"/>
    <w:rsid w:val="60F33A68"/>
    <w:rsid w:val="60F65306"/>
    <w:rsid w:val="6109328C"/>
    <w:rsid w:val="61181721"/>
    <w:rsid w:val="61206E68"/>
    <w:rsid w:val="61422A3D"/>
    <w:rsid w:val="616D55C9"/>
    <w:rsid w:val="6189301C"/>
    <w:rsid w:val="61B03707"/>
    <w:rsid w:val="61C947C9"/>
    <w:rsid w:val="61DC274E"/>
    <w:rsid w:val="61EA46F6"/>
    <w:rsid w:val="61F335F4"/>
    <w:rsid w:val="621B2BA6"/>
    <w:rsid w:val="62255EA3"/>
    <w:rsid w:val="62594F2C"/>
    <w:rsid w:val="62946B85"/>
    <w:rsid w:val="62E358B2"/>
    <w:rsid w:val="62E857C7"/>
    <w:rsid w:val="62FA35FF"/>
    <w:rsid w:val="6315416A"/>
    <w:rsid w:val="63352116"/>
    <w:rsid w:val="63686DCC"/>
    <w:rsid w:val="636E263E"/>
    <w:rsid w:val="637D3ABD"/>
    <w:rsid w:val="63A80337"/>
    <w:rsid w:val="63AB23D8"/>
    <w:rsid w:val="63BB74ED"/>
    <w:rsid w:val="63D37931"/>
    <w:rsid w:val="63E045F9"/>
    <w:rsid w:val="63FA3360"/>
    <w:rsid w:val="64060833"/>
    <w:rsid w:val="64504D2E"/>
    <w:rsid w:val="64B66B90"/>
    <w:rsid w:val="64D12071"/>
    <w:rsid w:val="64D31594"/>
    <w:rsid w:val="650201FC"/>
    <w:rsid w:val="65053D6A"/>
    <w:rsid w:val="65116EDC"/>
    <w:rsid w:val="65273CE0"/>
    <w:rsid w:val="65494954"/>
    <w:rsid w:val="65506222"/>
    <w:rsid w:val="65562818"/>
    <w:rsid w:val="65685EB4"/>
    <w:rsid w:val="657B5DDA"/>
    <w:rsid w:val="658D5E37"/>
    <w:rsid w:val="659D3FA3"/>
    <w:rsid w:val="65B31A18"/>
    <w:rsid w:val="65B65064"/>
    <w:rsid w:val="65EC7453"/>
    <w:rsid w:val="65FD1914"/>
    <w:rsid w:val="65FF6A0B"/>
    <w:rsid w:val="665D000C"/>
    <w:rsid w:val="66770C98"/>
    <w:rsid w:val="668524C1"/>
    <w:rsid w:val="66C1498E"/>
    <w:rsid w:val="66F75934"/>
    <w:rsid w:val="679338AF"/>
    <w:rsid w:val="67982FED"/>
    <w:rsid w:val="679A69EC"/>
    <w:rsid w:val="67A41618"/>
    <w:rsid w:val="67B53825"/>
    <w:rsid w:val="67C972D1"/>
    <w:rsid w:val="67CE0D8B"/>
    <w:rsid w:val="68154D2E"/>
    <w:rsid w:val="68224C33"/>
    <w:rsid w:val="682C160E"/>
    <w:rsid w:val="685E62B6"/>
    <w:rsid w:val="68866F70"/>
    <w:rsid w:val="689618A9"/>
    <w:rsid w:val="68A613C0"/>
    <w:rsid w:val="68A67612"/>
    <w:rsid w:val="69224EEB"/>
    <w:rsid w:val="692D388F"/>
    <w:rsid w:val="69731BEA"/>
    <w:rsid w:val="69C51D1A"/>
    <w:rsid w:val="6A0335EC"/>
    <w:rsid w:val="6A1E06F2"/>
    <w:rsid w:val="6A4A28D6"/>
    <w:rsid w:val="6A937455"/>
    <w:rsid w:val="6AA41543"/>
    <w:rsid w:val="6AAD2EDA"/>
    <w:rsid w:val="6AE54422"/>
    <w:rsid w:val="6AEB5709"/>
    <w:rsid w:val="6AEC1C54"/>
    <w:rsid w:val="6B454EC0"/>
    <w:rsid w:val="6B480E55"/>
    <w:rsid w:val="6B947BF6"/>
    <w:rsid w:val="6B9A16B0"/>
    <w:rsid w:val="6BA02D93"/>
    <w:rsid w:val="6BE75F78"/>
    <w:rsid w:val="6C0C59DE"/>
    <w:rsid w:val="6C1063EB"/>
    <w:rsid w:val="6C1A634D"/>
    <w:rsid w:val="6C2C7E2E"/>
    <w:rsid w:val="6C44161C"/>
    <w:rsid w:val="6C540B0C"/>
    <w:rsid w:val="6C6677E4"/>
    <w:rsid w:val="6CF26B2D"/>
    <w:rsid w:val="6D080C9C"/>
    <w:rsid w:val="6D194857"/>
    <w:rsid w:val="6D2F2C90"/>
    <w:rsid w:val="6D34168A"/>
    <w:rsid w:val="6D365409"/>
    <w:rsid w:val="6D374CDD"/>
    <w:rsid w:val="6D463172"/>
    <w:rsid w:val="6D4D3885"/>
    <w:rsid w:val="6D5E04BB"/>
    <w:rsid w:val="6D5E15B5"/>
    <w:rsid w:val="6D6432D0"/>
    <w:rsid w:val="6D78317B"/>
    <w:rsid w:val="6D9C0FE4"/>
    <w:rsid w:val="6DBE71AC"/>
    <w:rsid w:val="6DD206A2"/>
    <w:rsid w:val="6DE24C48"/>
    <w:rsid w:val="6DEA69E1"/>
    <w:rsid w:val="6E337B9A"/>
    <w:rsid w:val="6E6715F2"/>
    <w:rsid w:val="6EDF387E"/>
    <w:rsid w:val="6EE40E94"/>
    <w:rsid w:val="6EFE5582"/>
    <w:rsid w:val="6F2A4972"/>
    <w:rsid w:val="6F2D283B"/>
    <w:rsid w:val="6F7C67AC"/>
    <w:rsid w:val="6F863CF9"/>
    <w:rsid w:val="6FDE23E9"/>
    <w:rsid w:val="6FDF69AC"/>
    <w:rsid w:val="6FF356E6"/>
    <w:rsid w:val="700C06A3"/>
    <w:rsid w:val="701B6B38"/>
    <w:rsid w:val="703242D4"/>
    <w:rsid w:val="707029DF"/>
    <w:rsid w:val="708A3693"/>
    <w:rsid w:val="708A3823"/>
    <w:rsid w:val="70A36611"/>
    <w:rsid w:val="70B14DA6"/>
    <w:rsid w:val="70B328CC"/>
    <w:rsid w:val="70BE6180"/>
    <w:rsid w:val="70DC5AC9"/>
    <w:rsid w:val="71027CFC"/>
    <w:rsid w:val="71153587"/>
    <w:rsid w:val="71265794"/>
    <w:rsid w:val="713559D7"/>
    <w:rsid w:val="713D0247"/>
    <w:rsid w:val="714D0F73"/>
    <w:rsid w:val="7150035C"/>
    <w:rsid w:val="716978FF"/>
    <w:rsid w:val="719250AA"/>
    <w:rsid w:val="71C02240"/>
    <w:rsid w:val="71CB1E97"/>
    <w:rsid w:val="72161365"/>
    <w:rsid w:val="72611BD1"/>
    <w:rsid w:val="726C22E9"/>
    <w:rsid w:val="72B60E59"/>
    <w:rsid w:val="72F662BE"/>
    <w:rsid w:val="735E71B2"/>
    <w:rsid w:val="73740A39"/>
    <w:rsid w:val="73944C37"/>
    <w:rsid w:val="73AA6208"/>
    <w:rsid w:val="73BB5340"/>
    <w:rsid w:val="741E320F"/>
    <w:rsid w:val="74387CB8"/>
    <w:rsid w:val="74393A30"/>
    <w:rsid w:val="74C374EF"/>
    <w:rsid w:val="74CC0400"/>
    <w:rsid w:val="74E032CD"/>
    <w:rsid w:val="74F06E7F"/>
    <w:rsid w:val="75184B03"/>
    <w:rsid w:val="753B10E2"/>
    <w:rsid w:val="756B19C7"/>
    <w:rsid w:val="75847EB1"/>
    <w:rsid w:val="75882579"/>
    <w:rsid w:val="759233F8"/>
    <w:rsid w:val="75C8506C"/>
    <w:rsid w:val="75C86124"/>
    <w:rsid w:val="75F01B46"/>
    <w:rsid w:val="7620366F"/>
    <w:rsid w:val="76223533"/>
    <w:rsid w:val="76667A47"/>
    <w:rsid w:val="76687D62"/>
    <w:rsid w:val="76926F4B"/>
    <w:rsid w:val="76DA5057"/>
    <w:rsid w:val="77004391"/>
    <w:rsid w:val="7704333A"/>
    <w:rsid w:val="770C2D36"/>
    <w:rsid w:val="77196332"/>
    <w:rsid w:val="774C5AEE"/>
    <w:rsid w:val="778C3E77"/>
    <w:rsid w:val="779F004E"/>
    <w:rsid w:val="77B82245"/>
    <w:rsid w:val="78600E91"/>
    <w:rsid w:val="78650950"/>
    <w:rsid w:val="78994A9D"/>
    <w:rsid w:val="78C935D5"/>
    <w:rsid w:val="78C94107"/>
    <w:rsid w:val="790A14F7"/>
    <w:rsid w:val="793B5B55"/>
    <w:rsid w:val="7948718C"/>
    <w:rsid w:val="79495F57"/>
    <w:rsid w:val="79584959"/>
    <w:rsid w:val="795A30A9"/>
    <w:rsid w:val="79B65003"/>
    <w:rsid w:val="79BD6FF9"/>
    <w:rsid w:val="79CF5E15"/>
    <w:rsid w:val="79D00993"/>
    <w:rsid w:val="79E30FD1"/>
    <w:rsid w:val="7A152650"/>
    <w:rsid w:val="7A170370"/>
    <w:rsid w:val="7A291C72"/>
    <w:rsid w:val="7A462A03"/>
    <w:rsid w:val="7A4B626B"/>
    <w:rsid w:val="7A6730A5"/>
    <w:rsid w:val="7A694A52"/>
    <w:rsid w:val="7A831494"/>
    <w:rsid w:val="7AA25462"/>
    <w:rsid w:val="7AD24297"/>
    <w:rsid w:val="7AEC1E62"/>
    <w:rsid w:val="7AF1471D"/>
    <w:rsid w:val="7B263697"/>
    <w:rsid w:val="7B424F78"/>
    <w:rsid w:val="7BB20FB8"/>
    <w:rsid w:val="7BE40725"/>
    <w:rsid w:val="7BE76A96"/>
    <w:rsid w:val="7BFC7149"/>
    <w:rsid w:val="7C0B5CB2"/>
    <w:rsid w:val="7C1D53CC"/>
    <w:rsid w:val="7C612319"/>
    <w:rsid w:val="7C75137E"/>
    <w:rsid w:val="7C7F0EF9"/>
    <w:rsid w:val="7C86358B"/>
    <w:rsid w:val="7C8D2B6B"/>
    <w:rsid w:val="7C9061B7"/>
    <w:rsid w:val="7CA0439D"/>
    <w:rsid w:val="7CB43C54"/>
    <w:rsid w:val="7CCB71F0"/>
    <w:rsid w:val="7CDB7433"/>
    <w:rsid w:val="7D224D42"/>
    <w:rsid w:val="7D2D1C58"/>
    <w:rsid w:val="7D657F50"/>
    <w:rsid w:val="7D7D4623"/>
    <w:rsid w:val="7DB303AF"/>
    <w:rsid w:val="7DE07FB2"/>
    <w:rsid w:val="7E066731"/>
    <w:rsid w:val="7E0724A9"/>
    <w:rsid w:val="7E6A7FF2"/>
    <w:rsid w:val="7E8960FB"/>
    <w:rsid w:val="7E9B5D03"/>
    <w:rsid w:val="7ECB797B"/>
    <w:rsid w:val="7ED3126B"/>
    <w:rsid w:val="7F3D7505"/>
    <w:rsid w:val="7F453289"/>
    <w:rsid w:val="7F8A3392"/>
    <w:rsid w:val="7F9967EA"/>
    <w:rsid w:val="7FCC1322"/>
    <w:rsid w:val="7FF27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rFonts w:ascii="黑体" w:hAnsi="黑体" w:eastAsia="黑体"/>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0"/>
    <w:pPr>
      <w:ind w:firstLine="420" w:firstLineChars="200"/>
    </w:pPr>
  </w:style>
  <w:style w:type="paragraph" w:styleId="7">
    <w:name w:val="Document Map"/>
    <w:basedOn w:val="1"/>
    <w:link w:val="70"/>
    <w:semiHidden/>
    <w:qFormat/>
    <w:uiPriority w:val="0"/>
    <w:pPr>
      <w:shd w:val="clear" w:color="auto" w:fill="000080"/>
    </w:pPr>
  </w:style>
  <w:style w:type="paragraph" w:styleId="8">
    <w:name w:val="annotation text"/>
    <w:basedOn w:val="1"/>
    <w:link w:val="56"/>
    <w:qFormat/>
    <w:uiPriority w:val="0"/>
    <w:pPr>
      <w:jc w:val="left"/>
    </w:pPr>
    <w:rPr>
      <w:rFonts w:asciiTheme="minorHAnsi" w:hAnsiTheme="minorHAnsi" w:eastAsiaTheme="minorEastAsia" w:cstheme="minorBidi"/>
      <w:sz w:val="18"/>
      <w:szCs w:val="22"/>
    </w:rPr>
  </w:style>
  <w:style w:type="paragraph" w:styleId="9">
    <w:name w:val="Body Text"/>
    <w:basedOn w:val="1"/>
    <w:next w:val="1"/>
    <w:link w:val="65"/>
    <w:qFormat/>
    <w:uiPriority w:val="0"/>
    <w:pPr>
      <w:spacing w:after="120"/>
    </w:pPr>
  </w:style>
  <w:style w:type="paragraph" w:styleId="10">
    <w:name w:val="Body Text Indent"/>
    <w:basedOn w:val="1"/>
    <w:link w:val="46"/>
    <w:qFormat/>
    <w:uiPriority w:val="0"/>
    <w:pPr>
      <w:ind w:firstLine="630"/>
    </w:pPr>
    <w:rPr>
      <w:sz w:val="32"/>
      <w:szCs w:val="20"/>
    </w:rPr>
  </w:style>
  <w:style w:type="paragraph" w:styleId="11">
    <w:name w:val="Block Text"/>
    <w:basedOn w:val="1"/>
    <w:qFormat/>
    <w:uiPriority w:val="99"/>
    <w:pPr>
      <w:spacing w:line="400" w:lineRule="exact"/>
      <w:ind w:left="-359" w:leftChars="-171" w:right="-687" w:rightChars="-327" w:firstLine="720"/>
    </w:pPr>
    <w:rPr>
      <w:rFonts w:hAnsi="宋体"/>
      <w:sz w:val="28"/>
      <w:szCs w:val="28"/>
    </w:rPr>
  </w:style>
  <w:style w:type="paragraph" w:styleId="12">
    <w:name w:val="toc 3"/>
    <w:basedOn w:val="1"/>
    <w:next w:val="1"/>
    <w:unhideWhenUsed/>
    <w:qFormat/>
    <w:uiPriority w:val="0"/>
    <w:pPr>
      <w:ind w:left="840" w:leftChars="400"/>
    </w:pPr>
  </w:style>
  <w:style w:type="paragraph" w:styleId="13">
    <w:name w:val="Plain Text"/>
    <w:basedOn w:val="1"/>
    <w:link w:val="58"/>
    <w:qFormat/>
    <w:uiPriority w:val="0"/>
    <w:pPr>
      <w:autoSpaceDE w:val="0"/>
      <w:autoSpaceDN w:val="0"/>
      <w:adjustRightInd w:val="0"/>
    </w:pPr>
    <w:rPr>
      <w:rFonts w:ascii="宋体" w:hAnsi="Times New Roman" w:cstheme="minorBidi"/>
      <w:szCs w:val="22"/>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5">
    <w:name w:val="Body Text Indent 2"/>
    <w:basedOn w:val="1"/>
    <w:link w:val="49"/>
    <w:qFormat/>
    <w:uiPriority w:val="0"/>
    <w:pPr>
      <w:spacing w:after="120" w:line="480" w:lineRule="auto"/>
      <w:ind w:left="420" w:leftChars="200"/>
    </w:pPr>
  </w:style>
  <w:style w:type="paragraph" w:styleId="16">
    <w:name w:val="Balloon Text"/>
    <w:basedOn w:val="1"/>
    <w:link w:val="54"/>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345"/>
      </w:tabs>
      <w:spacing w:line="360" w:lineRule="auto"/>
      <w:ind w:right="0" w:rightChars="0"/>
      <w:jc w:val="left"/>
    </w:pPr>
    <w:rPr>
      <w:rFonts w:ascii="Times New Roman" w:hAnsi="Times New Roman" w:eastAsia="黑体"/>
      <w:bCs/>
      <w:caps/>
      <w:sz w:val="24"/>
      <w:szCs w:val="20"/>
    </w:rPr>
  </w:style>
  <w:style w:type="paragraph" w:styleId="20">
    <w:name w:val="Subtitle"/>
    <w:basedOn w:val="1"/>
    <w:next w:val="1"/>
    <w:link w:val="8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1">
    <w:name w:val="Body Text Indent 3"/>
    <w:basedOn w:val="1"/>
    <w:link w:val="50"/>
    <w:qFormat/>
    <w:uiPriority w:val="0"/>
    <w:pPr>
      <w:spacing w:after="120"/>
      <w:ind w:left="420" w:leftChars="200"/>
    </w:pPr>
    <w:rPr>
      <w:sz w:val="16"/>
      <w:szCs w:val="16"/>
    </w:rPr>
  </w:style>
  <w:style w:type="paragraph" w:styleId="22">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5">
    <w:name w:val="Title"/>
    <w:basedOn w:val="1"/>
    <w:next w:val="1"/>
    <w:link w:val="80"/>
    <w:qFormat/>
    <w:uiPriority w:val="10"/>
    <w:pPr>
      <w:spacing w:before="240" w:after="60"/>
      <w:jc w:val="center"/>
      <w:outlineLvl w:val="0"/>
    </w:pPr>
    <w:rPr>
      <w:rFonts w:asciiTheme="majorHAnsi" w:hAnsiTheme="majorHAnsi" w:cstheme="majorBidi"/>
      <w:b/>
      <w:bCs/>
      <w:sz w:val="32"/>
      <w:szCs w:val="32"/>
    </w:rPr>
  </w:style>
  <w:style w:type="paragraph" w:styleId="26">
    <w:name w:val="annotation subject"/>
    <w:basedOn w:val="8"/>
    <w:next w:val="8"/>
    <w:link w:val="76"/>
    <w:qFormat/>
    <w:uiPriority w:val="0"/>
    <w:rPr>
      <w:b/>
      <w:bCs/>
      <w:sz w:val="21"/>
      <w:szCs w:val="24"/>
    </w:rPr>
  </w:style>
  <w:style w:type="paragraph" w:styleId="27">
    <w:name w:val="Body Text First Indent 2"/>
    <w:basedOn w:val="10"/>
    <w:semiHidden/>
    <w:unhideWhenUsed/>
    <w:qFormat/>
    <w:uiPriority w:val="99"/>
    <w:pPr>
      <w:spacing w:after="120"/>
      <w:ind w:left="420" w:leftChars="200" w:firstLine="420" w:firstLineChars="200"/>
    </w:pPr>
    <w:rPr>
      <w:sz w:val="21"/>
      <w:szCs w:val="24"/>
    </w:r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qFormat/>
    <w:uiPriority w:val="0"/>
  </w:style>
  <w:style w:type="character" w:styleId="33">
    <w:name w:val="FollowedHyperlink"/>
    <w:basedOn w:val="30"/>
    <w:unhideWhenUsed/>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basedOn w:val="30"/>
    <w:qFormat/>
    <w:uiPriority w:val="99"/>
    <w:rPr>
      <w:sz w:val="21"/>
      <w:szCs w:val="21"/>
    </w:rPr>
  </w:style>
  <w:style w:type="paragraph" w:customStyle="1" w:styleId="3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7">
    <w:name w:val="标题 2 Char"/>
    <w:basedOn w:val="30"/>
    <w:link w:val="3"/>
    <w:qFormat/>
    <w:uiPriority w:val="0"/>
    <w:rPr>
      <w:rFonts w:ascii="Arial" w:hAnsi="Arial" w:eastAsia="黑体" w:cs="Times New Roman"/>
      <w:b/>
      <w:bCs/>
      <w:sz w:val="32"/>
      <w:szCs w:val="32"/>
    </w:rPr>
  </w:style>
  <w:style w:type="character" w:customStyle="1" w:styleId="38">
    <w:name w:val="标题 3 Char"/>
    <w:basedOn w:val="30"/>
    <w:link w:val="4"/>
    <w:qFormat/>
    <w:uiPriority w:val="0"/>
    <w:rPr>
      <w:rFonts w:ascii="黑体" w:hAnsi="黑体" w:eastAsia="黑体" w:cs="Times New Roman"/>
      <w:b/>
      <w:bCs/>
      <w:sz w:val="32"/>
      <w:szCs w:val="32"/>
    </w:rPr>
  </w:style>
  <w:style w:type="character" w:customStyle="1" w:styleId="39">
    <w:name w:val="标题 4 Char"/>
    <w:basedOn w:val="30"/>
    <w:link w:val="5"/>
    <w:qFormat/>
    <w:uiPriority w:val="0"/>
    <w:rPr>
      <w:rFonts w:ascii="Cambria" w:hAnsi="Cambria" w:eastAsia="宋体" w:cs="Times New Roman"/>
      <w:b/>
      <w:bCs/>
      <w:sz w:val="28"/>
      <w:szCs w:val="28"/>
    </w:rPr>
  </w:style>
  <w:style w:type="character" w:customStyle="1" w:styleId="40">
    <w:name w:val="标题 1 Char"/>
    <w:basedOn w:val="30"/>
    <w:link w:val="2"/>
    <w:qFormat/>
    <w:uiPriority w:val="0"/>
    <w:rPr>
      <w:rFonts w:ascii="Times New Roman" w:hAnsi="Times New Roman" w:eastAsia="宋体" w:cs="Times New Roman"/>
      <w:b/>
      <w:bCs/>
      <w:kern w:val="44"/>
      <w:sz w:val="44"/>
      <w:szCs w:val="44"/>
    </w:rPr>
  </w:style>
  <w:style w:type="character" w:customStyle="1" w:styleId="41">
    <w:name w:val="页眉 Char"/>
    <w:basedOn w:val="30"/>
    <w:link w:val="18"/>
    <w:qFormat/>
    <w:uiPriority w:val="0"/>
    <w:rPr>
      <w:sz w:val="18"/>
      <w:szCs w:val="18"/>
    </w:rPr>
  </w:style>
  <w:style w:type="character" w:customStyle="1" w:styleId="42">
    <w:name w:val="页脚 Char"/>
    <w:basedOn w:val="30"/>
    <w:link w:val="17"/>
    <w:qFormat/>
    <w:uiPriority w:val="99"/>
    <w:rPr>
      <w:sz w:val="18"/>
      <w:szCs w:val="18"/>
    </w:rPr>
  </w:style>
  <w:style w:type="character" w:customStyle="1" w:styleId="43">
    <w:name w:val="页脚 Char1"/>
    <w:qFormat/>
    <w:uiPriority w:val="0"/>
    <w:rPr>
      <w:rFonts w:eastAsia="宋体"/>
      <w:kern w:val="2"/>
      <w:sz w:val="18"/>
      <w:lang w:val="en-US" w:eastAsia="zh-CN" w:bidi="ar-SA"/>
    </w:rPr>
  </w:style>
  <w:style w:type="character" w:customStyle="1" w:styleId="44">
    <w:name w:val="页眉 Char1"/>
    <w:qFormat/>
    <w:uiPriority w:val="0"/>
    <w:rPr>
      <w:rFonts w:eastAsia="宋体"/>
      <w:kern w:val="2"/>
      <w:sz w:val="18"/>
      <w:lang w:val="en-US" w:eastAsia="zh-CN" w:bidi="ar-SA"/>
    </w:rPr>
  </w:style>
  <w:style w:type="character" w:customStyle="1" w:styleId="45">
    <w:name w:val="正文缩进 Char1"/>
    <w:link w:val="6"/>
    <w:qFormat/>
    <w:uiPriority w:val="0"/>
    <w:rPr>
      <w:rFonts w:ascii="Times New Roman" w:hAnsi="Times New Roman" w:eastAsia="宋体" w:cs="Times New Roman"/>
      <w:szCs w:val="24"/>
    </w:rPr>
  </w:style>
  <w:style w:type="character" w:customStyle="1" w:styleId="46">
    <w:name w:val="正文文本缩进 Char"/>
    <w:basedOn w:val="30"/>
    <w:link w:val="10"/>
    <w:qFormat/>
    <w:uiPriority w:val="0"/>
    <w:rPr>
      <w:rFonts w:ascii="Times New Roman" w:hAnsi="Times New Roman" w:eastAsia="宋体" w:cs="Times New Roman"/>
      <w:sz w:val="32"/>
      <w:szCs w:val="20"/>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49">
    <w:name w:val="正文文本缩进 2 Char"/>
    <w:basedOn w:val="30"/>
    <w:link w:val="15"/>
    <w:qFormat/>
    <w:uiPriority w:val="0"/>
    <w:rPr>
      <w:rFonts w:ascii="Times New Roman" w:hAnsi="Times New Roman" w:eastAsia="宋体" w:cs="Times New Roman"/>
      <w:szCs w:val="24"/>
    </w:rPr>
  </w:style>
  <w:style w:type="character" w:customStyle="1" w:styleId="50">
    <w:name w:val="正文文本缩进 3 Char"/>
    <w:basedOn w:val="30"/>
    <w:link w:val="21"/>
    <w:qFormat/>
    <w:uiPriority w:val="0"/>
    <w:rPr>
      <w:rFonts w:ascii="Times New Roman" w:hAnsi="Times New Roman" w:eastAsia="宋体" w:cs="Times New Roman"/>
      <w:sz w:val="16"/>
      <w:szCs w:val="16"/>
    </w:rPr>
  </w:style>
  <w:style w:type="paragraph" w:customStyle="1" w:styleId="51">
    <w:name w:val="表格"/>
    <w:basedOn w:val="1"/>
    <w:qFormat/>
    <w:uiPriority w:val="0"/>
    <w:pPr>
      <w:spacing w:line="400" w:lineRule="exact"/>
    </w:pPr>
    <w:rPr>
      <w:sz w:val="24"/>
    </w:rPr>
  </w:style>
  <w:style w:type="paragraph" w:customStyle="1" w:styleId="52">
    <w:name w:val="样式 首行缩进:  2 字符"/>
    <w:basedOn w:val="1"/>
    <w:qFormat/>
    <w:uiPriority w:val="0"/>
    <w:pPr>
      <w:spacing w:line="400" w:lineRule="exact"/>
      <w:ind w:firstLine="200" w:firstLineChars="200"/>
    </w:pPr>
    <w:rPr>
      <w:rFonts w:cs="宋体"/>
      <w:sz w:val="24"/>
    </w:rPr>
  </w:style>
  <w:style w:type="character" w:customStyle="1" w:styleId="53">
    <w:name w:val="（符号）邀请函中一、"/>
    <w:basedOn w:val="30"/>
    <w:qFormat/>
    <w:uiPriority w:val="0"/>
    <w:rPr>
      <w:rFonts w:ascii="黑体" w:hAnsi="黑体" w:eastAsia="黑体"/>
      <w:b/>
      <w:bCs/>
      <w:sz w:val="24"/>
    </w:rPr>
  </w:style>
  <w:style w:type="character" w:customStyle="1" w:styleId="54">
    <w:name w:val="批注框文本 Char"/>
    <w:basedOn w:val="30"/>
    <w:link w:val="16"/>
    <w:qFormat/>
    <w:uiPriority w:val="0"/>
    <w:rPr>
      <w:rFonts w:ascii="Times New Roman" w:hAnsi="Times New Roman" w:eastAsia="宋体" w:cs="Times New Roman"/>
      <w:sz w:val="18"/>
      <w:szCs w:val="18"/>
    </w:rPr>
  </w:style>
  <w:style w:type="character" w:customStyle="1" w:styleId="55">
    <w:name w:val="Char Char9"/>
    <w:qFormat/>
    <w:uiPriority w:val="0"/>
    <w:rPr>
      <w:kern w:val="2"/>
      <w:sz w:val="21"/>
    </w:rPr>
  </w:style>
  <w:style w:type="character" w:customStyle="1" w:styleId="56">
    <w:name w:val="批注文字 Char1"/>
    <w:link w:val="8"/>
    <w:qFormat/>
    <w:uiPriority w:val="0"/>
    <w:rPr>
      <w:sz w:val="18"/>
    </w:rPr>
  </w:style>
  <w:style w:type="character" w:customStyle="1" w:styleId="57">
    <w:name w:val="批注文字 Char"/>
    <w:basedOn w:val="30"/>
    <w:qFormat/>
    <w:uiPriority w:val="0"/>
    <w:rPr>
      <w:rFonts w:ascii="Times New Roman" w:hAnsi="Times New Roman" w:eastAsia="宋体" w:cs="Times New Roman"/>
      <w:szCs w:val="24"/>
    </w:rPr>
  </w:style>
  <w:style w:type="character" w:customStyle="1" w:styleId="58">
    <w:name w:val="纯文本 Char"/>
    <w:link w:val="13"/>
    <w:unhideWhenUsed/>
    <w:qFormat/>
    <w:uiPriority w:val="0"/>
    <w:rPr>
      <w:rFonts w:ascii="宋体" w:hAnsi="Times New Roman" w:eastAsia="宋体"/>
    </w:rPr>
  </w:style>
  <w:style w:type="character" w:customStyle="1" w:styleId="59">
    <w:name w:val="纯文本 Char1"/>
    <w:basedOn w:val="30"/>
    <w:qFormat/>
    <w:uiPriority w:val="99"/>
    <w:rPr>
      <w:rFonts w:ascii="宋体" w:hAnsi="Courier New" w:eastAsia="宋体" w:cs="Courier New"/>
      <w:szCs w:val="21"/>
    </w:rPr>
  </w:style>
  <w:style w:type="paragraph" w:customStyle="1" w:styleId="60">
    <w:name w:val="GW-正文"/>
    <w:basedOn w:val="1"/>
    <w:link w:val="61"/>
    <w:qFormat/>
    <w:uiPriority w:val="0"/>
    <w:pPr>
      <w:spacing w:line="360" w:lineRule="auto"/>
      <w:ind w:firstLine="200" w:firstLineChars="200"/>
    </w:pPr>
    <w:rPr>
      <w:rFonts w:eastAsia="方正仿宋_GB2312"/>
      <w:sz w:val="24"/>
    </w:rPr>
  </w:style>
  <w:style w:type="character" w:customStyle="1" w:styleId="61">
    <w:name w:val="GW-正文 Char"/>
    <w:link w:val="60"/>
    <w:qFormat/>
    <w:uiPriority w:val="0"/>
    <w:rPr>
      <w:rFonts w:ascii="Times New Roman" w:hAnsi="Times New Roman" w:eastAsia="方正仿宋_GB2312" w:cs="Times New Roman"/>
      <w:sz w:val="24"/>
      <w:szCs w:val="24"/>
    </w:rPr>
  </w:style>
  <w:style w:type="paragraph" w:styleId="62">
    <w:name w:val="List Paragraph"/>
    <w:basedOn w:val="1"/>
    <w:link w:val="63"/>
    <w:qFormat/>
    <w:uiPriority w:val="0"/>
    <w:pPr>
      <w:ind w:firstLine="420" w:firstLineChars="200"/>
    </w:pPr>
  </w:style>
  <w:style w:type="character" w:customStyle="1" w:styleId="63">
    <w:name w:val="列出段落 Char"/>
    <w:link w:val="62"/>
    <w:qFormat/>
    <w:uiPriority w:val="0"/>
    <w:rPr>
      <w:rFonts w:ascii="Times New Roman" w:hAnsi="Times New Roman" w:eastAsia="宋体" w:cs="Times New Roman"/>
      <w:szCs w:val="24"/>
    </w:rPr>
  </w:style>
  <w:style w:type="paragraph" w:customStyle="1" w:styleId="64">
    <w:name w:val="标3"/>
    <w:basedOn w:val="1"/>
    <w:qFormat/>
    <w:uiPriority w:val="0"/>
    <w:pPr>
      <w:tabs>
        <w:tab w:val="left" w:pos="1740"/>
      </w:tabs>
      <w:adjustRightInd w:val="0"/>
      <w:snapToGrid w:val="0"/>
      <w:spacing w:before="50"/>
      <w:ind w:left="1740" w:hanging="420"/>
      <w:outlineLvl w:val="2"/>
    </w:pPr>
    <w:rPr>
      <w:rFonts w:ascii="Arial Narrow" w:hAnsi="Arial Narrow" w:eastAsia="方正仿宋_GB2312"/>
      <w:sz w:val="28"/>
      <w:szCs w:val="20"/>
    </w:rPr>
  </w:style>
  <w:style w:type="character" w:customStyle="1" w:styleId="65">
    <w:name w:val="正文文本 Char"/>
    <w:basedOn w:val="30"/>
    <w:link w:val="9"/>
    <w:qFormat/>
    <w:uiPriority w:val="0"/>
    <w:rPr>
      <w:rFonts w:ascii="Times New Roman" w:hAnsi="Times New Roman" w:eastAsia="宋体" w:cs="Times New Roman"/>
      <w:szCs w:val="24"/>
    </w:rPr>
  </w:style>
  <w:style w:type="character" w:customStyle="1" w:styleId="66">
    <w:name w:val="标题 2 Char Char"/>
    <w:qFormat/>
    <w:uiPriority w:val="0"/>
    <w:rPr>
      <w:rFonts w:ascii="Arial" w:hAnsi="Arial" w:eastAsia="黑体"/>
      <w:b/>
      <w:kern w:val="2"/>
      <w:sz w:val="28"/>
      <w:lang w:val="en-US" w:eastAsia="zh-CN" w:bidi="ar-SA"/>
    </w:rPr>
  </w:style>
  <w:style w:type="character" w:customStyle="1" w:styleId="67">
    <w:name w:val="标题 1 Char1"/>
    <w:basedOn w:val="30"/>
    <w:qFormat/>
    <w:uiPriority w:val="0"/>
    <w:rPr>
      <w:b/>
      <w:bCs/>
      <w:kern w:val="44"/>
      <w:sz w:val="44"/>
      <w:szCs w:val="44"/>
    </w:rPr>
  </w:style>
  <w:style w:type="character" w:customStyle="1" w:styleId="68">
    <w:name w:val="（符号）三标题1.1 Char"/>
    <w:basedOn w:val="30"/>
    <w:link w:val="69"/>
    <w:qFormat/>
    <w:locked/>
    <w:uiPriority w:val="0"/>
    <w:rPr>
      <w:rFonts w:ascii="宋体" w:hAnsi="宋体" w:eastAsia="宋体"/>
      <w:sz w:val="24"/>
      <w:szCs w:val="24"/>
    </w:rPr>
  </w:style>
  <w:style w:type="paragraph" w:customStyle="1" w:styleId="69">
    <w:name w:val="（符号）三标题1.1"/>
    <w:basedOn w:val="1"/>
    <w:link w:val="68"/>
    <w:qFormat/>
    <w:uiPriority w:val="0"/>
    <w:pPr>
      <w:tabs>
        <w:tab w:val="left" w:pos="700"/>
        <w:tab w:val="left" w:pos="840"/>
      </w:tabs>
      <w:spacing w:line="500" w:lineRule="exact"/>
      <w:ind w:left="840" w:hanging="420"/>
    </w:pPr>
    <w:rPr>
      <w:rFonts w:ascii="宋体" w:hAnsi="宋体" w:cstheme="minorBidi"/>
      <w:sz w:val="24"/>
    </w:rPr>
  </w:style>
  <w:style w:type="character" w:customStyle="1" w:styleId="70">
    <w:name w:val="文档结构图 Char"/>
    <w:basedOn w:val="30"/>
    <w:link w:val="7"/>
    <w:semiHidden/>
    <w:qFormat/>
    <w:uiPriority w:val="0"/>
    <w:rPr>
      <w:rFonts w:ascii="Times New Roman" w:hAnsi="Times New Roman" w:eastAsia="宋体" w:cs="Times New Roman"/>
      <w:szCs w:val="24"/>
      <w:shd w:val="clear" w:color="auto" w:fill="000080"/>
    </w:rPr>
  </w:style>
  <w:style w:type="paragraph" w:customStyle="1" w:styleId="71">
    <w:name w:val="Char2 Char Char"/>
    <w:basedOn w:val="7"/>
    <w:qFormat/>
    <w:uiPriority w:val="0"/>
    <w:rPr>
      <w:rFonts w:ascii="Tahoma" w:hAnsi="Tahoma"/>
      <w:sz w:val="24"/>
    </w:rPr>
  </w:style>
  <w:style w:type="paragraph" w:customStyle="1" w:styleId="72">
    <w:name w:val="正文2"/>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73">
    <w:name w:val="Char1"/>
    <w:basedOn w:val="1"/>
    <w:qFormat/>
    <w:uiPriority w:val="0"/>
    <w:rPr>
      <w:szCs w:val="21"/>
    </w:rPr>
  </w:style>
  <w:style w:type="paragraph" w:customStyle="1" w:styleId="74">
    <w:name w:val="正文1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75">
    <w:name w:val="Char2"/>
    <w:basedOn w:val="1"/>
    <w:qFormat/>
    <w:uiPriority w:val="0"/>
    <w:pPr>
      <w:adjustRightInd w:val="0"/>
      <w:spacing w:line="400" w:lineRule="exact"/>
      <w:ind w:firstLine="514" w:firstLineChars="200"/>
    </w:pPr>
    <w:rPr>
      <w:rFonts w:ascii="宋体" w:hAnsi="宋体"/>
      <w:b/>
      <w:spacing w:val="8"/>
      <w:kern w:val="0"/>
      <w:sz w:val="24"/>
      <w:szCs w:val="20"/>
    </w:rPr>
  </w:style>
  <w:style w:type="character" w:customStyle="1" w:styleId="76">
    <w:name w:val="批注主题 Char"/>
    <w:basedOn w:val="57"/>
    <w:link w:val="26"/>
    <w:qFormat/>
    <w:uiPriority w:val="0"/>
    <w:rPr>
      <w:rFonts w:ascii="Times New Roman" w:hAnsi="Times New Roman" w:eastAsia="宋体" w:cs="Times New Roman"/>
      <w:b/>
      <w:bCs/>
      <w:szCs w:val="24"/>
    </w:rPr>
  </w:style>
  <w:style w:type="paragraph" w:customStyle="1" w:styleId="77">
    <w:name w:val="Char Char Char Char Char Char Char Char Char Char Char Char Char Char1 Char Char Char Char"/>
    <w:basedOn w:val="1"/>
    <w:qFormat/>
    <w:uiPriority w:val="0"/>
    <w:rPr>
      <w:szCs w:val="21"/>
    </w:rPr>
  </w:style>
  <w:style w:type="paragraph" w:customStyle="1" w:styleId="78">
    <w:name w:val="正文3"/>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79">
    <w:name w:val="font31"/>
    <w:basedOn w:val="30"/>
    <w:qFormat/>
    <w:uiPriority w:val="0"/>
    <w:rPr>
      <w:rFonts w:hint="eastAsia" w:ascii="宋体" w:hAnsi="宋体" w:eastAsia="宋体" w:cs="宋体"/>
      <w:color w:val="000000"/>
      <w:sz w:val="21"/>
      <w:szCs w:val="21"/>
      <w:u w:val="none"/>
    </w:rPr>
  </w:style>
  <w:style w:type="character" w:customStyle="1" w:styleId="80">
    <w:name w:val="标题 Char"/>
    <w:basedOn w:val="30"/>
    <w:link w:val="25"/>
    <w:qFormat/>
    <w:uiPriority w:val="10"/>
    <w:rPr>
      <w:rFonts w:eastAsia="宋体" w:asciiTheme="majorHAnsi" w:hAnsiTheme="majorHAnsi" w:cstheme="majorBidi"/>
      <w:b/>
      <w:bCs/>
      <w:sz w:val="32"/>
      <w:szCs w:val="32"/>
    </w:rPr>
  </w:style>
  <w:style w:type="character" w:customStyle="1" w:styleId="81">
    <w:name w:val="副标题 Char"/>
    <w:basedOn w:val="30"/>
    <w:link w:val="20"/>
    <w:qFormat/>
    <w:uiPriority w:val="11"/>
    <w:rPr>
      <w:rFonts w:eastAsia="宋体" w:asciiTheme="majorHAnsi" w:hAnsiTheme="majorHAnsi" w:cstheme="majorBidi"/>
      <w:b/>
      <w:bCs/>
      <w:kern w:val="28"/>
      <w:sz w:val="32"/>
      <w:szCs w:val="32"/>
    </w:rPr>
  </w:style>
  <w:style w:type="paragraph" w:customStyle="1" w:styleId="82">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03、“注：”正文(加粗，首行缩进2字符)"/>
    <w:basedOn w:val="84"/>
    <w:qFormat/>
    <w:uiPriority w:val="0"/>
    <w:pPr>
      <w:tabs>
        <w:tab w:val="left" w:pos="0"/>
      </w:tabs>
      <w:ind w:firstLine="480" w:firstLineChars="200"/>
    </w:pPr>
    <w:rPr>
      <w:b/>
    </w:rPr>
  </w:style>
  <w:style w:type="paragraph" w:customStyle="1" w:styleId="84">
    <w:name w:val="01、普通正文"/>
    <w:basedOn w:val="1"/>
    <w:qFormat/>
    <w:uiPriority w:val="0"/>
    <w:pPr>
      <w:tabs>
        <w:tab w:val="left" w:pos="0"/>
      </w:tabs>
      <w:wordWrap w:val="0"/>
      <w:topLinePunct/>
      <w:ind w:firstLine="0" w:firstLineChars="0"/>
    </w:pPr>
    <w:rPr>
      <w:rFonts w:ascii="宋体" w:hAnsi="宋体" w:eastAsia="宋体"/>
      <w:snapToGrid w:val="0"/>
    </w:rPr>
  </w:style>
  <w:style w:type="character" w:customStyle="1" w:styleId="85">
    <w:name w:val="标题 1 字符"/>
    <w:link w:val="2"/>
    <w:qFormat/>
    <w:uiPriority w:val="0"/>
    <w:rPr>
      <w:rFonts w:cs="Times New Roman"/>
      <w:b/>
      <w:bCs/>
      <w:kern w:val="44"/>
      <w:sz w:val="44"/>
      <w:szCs w:val="44"/>
    </w:rPr>
  </w:style>
  <w:style w:type="paragraph" w:customStyle="1" w:styleId="86">
    <w:name w:val="null3"/>
    <w:hidden/>
    <w:qFormat/>
    <w:uiPriority w:val="0"/>
    <w:rPr>
      <w:rFonts w:hint="eastAsia" w:asciiTheme="minorHAnsi" w:hAnsiTheme="minorHAnsi" w:eastAsiaTheme="minorEastAsia" w:cstheme="minorBidi"/>
      <w:lang w:val="en-US" w:eastAsia="zh-CN" w:bidi="ar-SA"/>
    </w:rPr>
  </w:style>
  <w:style w:type="character" w:customStyle="1" w:styleId="87">
    <w:name w:val="font11"/>
    <w:basedOn w:val="30"/>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28789</Words>
  <Characters>30145</Characters>
  <Lines>249</Lines>
  <Paragraphs>70</Paragraphs>
  <TotalTime>4</TotalTime>
  <ScaleCrop>false</ScaleCrop>
  <LinksUpToDate>false</LinksUpToDate>
  <CharactersWithSpaces>30801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2018-03-09T06:37:00Z</dcterms:created>
  <dc:creator>匿名</dc:creator>
  <cp:lastModifiedBy>;-) ping</cp:lastModifiedBy>
  <dcterms:modified xsi:type="dcterms:W3CDTF">2026-03-02T07:50:39Z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18962DF3D40844A49082F4916B127FD5_13</vt:lpwstr>
  </property>
  <property fmtid="{D5CDD505-2E9C-101B-9397-08002B2CF9AE}" pid="4" name="KSOTemplateDocerSaveRecord">
    <vt:lpwstr>eyJoZGlkIjoiYzNjYjRhNjBhNmU2MWFlY2ZhNGYxMDNiZDU5N2UxZTMiLCJ1c2VySWQiOiIyOTQ3NDYyOTcifQ==</vt:lpwstr>
  </property>
</Properties>
</file>