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5BF0">
      <w:pPr>
        <w:rPr>
          <w:rFonts w:hint="eastAsia"/>
          <w:lang w:val="en-US" w:eastAsia="zh-CN"/>
        </w:rPr>
      </w:pPr>
      <w:r>
        <w:rPr>
          <w:rFonts w:hint="eastAsia"/>
          <w:lang w:val="en-US" w:eastAsia="zh-CN"/>
        </w:rPr>
        <w:t>一、调研标的清单</w:t>
      </w:r>
    </w:p>
    <w:tbl>
      <w:tblPr>
        <w:tblStyle w:val="5"/>
        <w:tblW w:w="8895" w:type="dxa"/>
        <w:tblInd w:w="-321"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0"/>
        <w:gridCol w:w="709"/>
        <w:gridCol w:w="961"/>
        <w:gridCol w:w="1409"/>
        <w:gridCol w:w="450"/>
        <w:gridCol w:w="1315"/>
        <w:gridCol w:w="3341"/>
      </w:tblGrid>
      <w:tr w14:paraId="21E2A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68BA5CC">
            <w:pPr>
              <w:pStyle w:val="9"/>
              <w:jc w:val="center"/>
              <w:rPr>
                <w:rFonts w:hint="default" w:ascii="宋体" w:hAnsi="宋体" w:eastAsia="宋体" w:cs="宋体"/>
              </w:rPr>
            </w:pPr>
            <w:r>
              <w:rPr>
                <w:rFonts w:ascii="宋体" w:hAnsi="宋体" w:eastAsia="宋体" w:cs="宋体"/>
                <w:color w:val="000000"/>
                <w:sz w:val="24"/>
              </w:rPr>
              <w:t>序号</w:t>
            </w:r>
          </w:p>
        </w:tc>
        <w:tc>
          <w:tcPr>
            <w:tcW w:w="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FFA419A">
            <w:pPr>
              <w:pStyle w:val="9"/>
              <w:jc w:val="center"/>
              <w:rPr>
                <w:rFonts w:hint="default" w:ascii="宋体" w:hAnsi="宋体" w:eastAsia="宋体" w:cs="宋体"/>
              </w:rPr>
            </w:pPr>
            <w:r>
              <w:rPr>
                <w:rFonts w:ascii="宋体" w:hAnsi="宋体" w:eastAsia="宋体" w:cs="宋体"/>
                <w:color w:val="000000"/>
                <w:sz w:val="24"/>
              </w:rPr>
              <w:t>应用科室</w:t>
            </w:r>
          </w:p>
        </w:tc>
        <w:tc>
          <w:tcPr>
            <w:tcW w:w="9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5E5B441">
            <w:pPr>
              <w:pStyle w:val="9"/>
              <w:jc w:val="center"/>
              <w:rPr>
                <w:rFonts w:hint="default" w:ascii="宋体" w:hAnsi="宋体" w:eastAsia="宋体" w:cs="宋体"/>
              </w:rPr>
            </w:pPr>
            <w:r>
              <w:rPr>
                <w:rFonts w:ascii="宋体" w:hAnsi="宋体" w:eastAsia="宋体" w:cs="宋体"/>
                <w:color w:val="000000"/>
                <w:sz w:val="24"/>
              </w:rPr>
              <w:t>项目名称</w:t>
            </w:r>
          </w:p>
        </w:tc>
        <w:tc>
          <w:tcPr>
            <w:tcW w:w="1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C84423B">
            <w:pPr>
              <w:pStyle w:val="9"/>
              <w:jc w:val="center"/>
              <w:rPr>
                <w:rFonts w:hint="default" w:ascii="宋体" w:hAnsi="宋体" w:eastAsia="宋体" w:cs="宋体"/>
              </w:rPr>
            </w:pPr>
            <w:r>
              <w:rPr>
                <w:rFonts w:ascii="宋体" w:hAnsi="宋体" w:eastAsia="宋体" w:cs="宋体"/>
                <w:color w:val="000000"/>
                <w:sz w:val="24"/>
              </w:rPr>
              <w:t>服务内容</w:t>
            </w:r>
          </w:p>
        </w:tc>
        <w:tc>
          <w:tcPr>
            <w:tcW w:w="4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BF1A456">
            <w:pPr>
              <w:pStyle w:val="9"/>
              <w:jc w:val="center"/>
              <w:rPr>
                <w:rFonts w:hint="default" w:ascii="宋体" w:hAnsi="宋体" w:eastAsia="宋体" w:cs="宋体"/>
              </w:rPr>
            </w:pPr>
            <w:r>
              <w:rPr>
                <w:rFonts w:ascii="宋体" w:hAnsi="宋体" w:eastAsia="宋体" w:cs="宋体"/>
                <w:color w:val="000000"/>
                <w:sz w:val="24"/>
              </w:rPr>
              <w:t>单位</w:t>
            </w:r>
          </w:p>
        </w:tc>
        <w:tc>
          <w:tcPr>
            <w:tcW w:w="1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81546C5">
            <w:pPr>
              <w:pStyle w:val="9"/>
              <w:jc w:val="center"/>
              <w:rPr>
                <w:rFonts w:hint="default" w:ascii="宋体" w:hAnsi="宋体" w:eastAsia="宋体" w:cs="宋体"/>
                <w:lang w:eastAsia="zh-CN"/>
              </w:rPr>
            </w:pPr>
            <w:r>
              <w:rPr>
                <w:rFonts w:ascii="宋体" w:hAnsi="宋体" w:eastAsia="宋体" w:cs="宋体"/>
                <w:sz w:val="24"/>
                <w:lang w:eastAsia="zh-CN"/>
              </w:rPr>
              <w:t>调研</w:t>
            </w:r>
            <w:r>
              <w:rPr>
                <w:rFonts w:ascii="宋体" w:hAnsi="宋体" w:eastAsia="宋体" w:cs="宋体"/>
                <w:sz w:val="24"/>
              </w:rPr>
              <w:t>报价</w:t>
            </w:r>
            <w:r>
              <w:rPr>
                <w:rFonts w:ascii="宋体" w:hAnsi="宋体" w:eastAsia="宋体" w:cs="宋体"/>
                <w:sz w:val="24"/>
                <w:lang w:eastAsia="zh-CN"/>
              </w:rPr>
              <w:t>（元）</w:t>
            </w:r>
          </w:p>
        </w:tc>
        <w:tc>
          <w:tcPr>
            <w:tcW w:w="33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275D76">
            <w:pPr>
              <w:pStyle w:val="9"/>
              <w:jc w:val="center"/>
              <w:rPr>
                <w:rFonts w:hint="default" w:ascii="宋体" w:hAnsi="宋体" w:eastAsia="宋体" w:cs="宋体"/>
              </w:rPr>
            </w:pPr>
            <w:r>
              <w:rPr>
                <w:rFonts w:ascii="宋体" w:hAnsi="宋体" w:eastAsia="宋体" w:cs="宋体"/>
                <w:color w:val="000000"/>
                <w:sz w:val="24"/>
              </w:rPr>
              <w:t>备注说明</w:t>
            </w:r>
          </w:p>
        </w:tc>
      </w:tr>
      <w:tr w14:paraId="7A7963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A25B3E">
            <w:pPr>
              <w:pStyle w:val="9"/>
              <w:jc w:val="center"/>
              <w:rPr>
                <w:rFonts w:hint="default" w:ascii="宋体" w:hAnsi="宋体" w:eastAsia="宋体" w:cs="宋体"/>
              </w:rPr>
            </w:pPr>
            <w:r>
              <w:rPr>
                <w:rFonts w:ascii="宋体" w:hAnsi="宋体" w:eastAsia="宋体" w:cs="宋体"/>
                <w:sz w:val="24"/>
              </w:rPr>
              <w:t>1</w:t>
            </w:r>
          </w:p>
        </w:tc>
        <w:tc>
          <w:tcPr>
            <w:tcW w:w="709" w:type="dxa"/>
            <w:vMerge w:val="restart"/>
            <w:tcBorders>
              <w:top w:val="nil"/>
              <w:left w:val="nil"/>
              <w:bottom w:val="nil"/>
              <w:right w:val="single" w:color="000000" w:sz="4" w:space="0"/>
            </w:tcBorders>
            <w:tcMar>
              <w:top w:w="0" w:type="dxa"/>
              <w:left w:w="105" w:type="dxa"/>
              <w:bottom w:w="0" w:type="dxa"/>
              <w:right w:w="105" w:type="dxa"/>
            </w:tcMar>
            <w:vAlign w:val="center"/>
          </w:tcPr>
          <w:p w14:paraId="598F0D4A">
            <w:pPr>
              <w:pStyle w:val="9"/>
              <w:jc w:val="center"/>
              <w:rPr>
                <w:rFonts w:hint="default" w:ascii="宋体" w:hAnsi="宋体" w:eastAsia="宋体" w:cs="宋体"/>
              </w:rPr>
            </w:pPr>
            <w:r>
              <w:rPr>
                <w:rFonts w:ascii="宋体" w:hAnsi="宋体" w:eastAsia="宋体" w:cs="宋体"/>
                <w:sz w:val="24"/>
              </w:rPr>
              <w:t>全科</w:t>
            </w:r>
            <w:r>
              <w:rPr>
                <w:rFonts w:ascii="宋体" w:hAnsi="宋体" w:eastAsia="宋体" w:cs="宋体"/>
              </w:rPr>
              <w:br w:type="textWrapping"/>
            </w:r>
            <w:r>
              <w:rPr>
                <w:rFonts w:ascii="宋体" w:hAnsi="宋体" w:eastAsia="宋体" w:cs="宋体"/>
                <w:sz w:val="24"/>
              </w:rPr>
              <w:t>（包括但不限于胸外科、康复医学科、泌尿外科、普外科、肿瘤科、肝胆胰外科、神经外科等科室）</w:t>
            </w:r>
          </w:p>
        </w:tc>
        <w:tc>
          <w:tcPr>
            <w:tcW w:w="961" w:type="dxa"/>
            <w:vMerge w:val="restart"/>
            <w:tcBorders>
              <w:top w:val="nil"/>
              <w:left w:val="nil"/>
              <w:bottom w:val="nil"/>
              <w:right w:val="single" w:color="000000" w:sz="4" w:space="0"/>
            </w:tcBorders>
            <w:tcMar>
              <w:top w:w="0" w:type="dxa"/>
              <w:left w:w="105" w:type="dxa"/>
              <w:bottom w:w="0" w:type="dxa"/>
              <w:right w:w="105" w:type="dxa"/>
            </w:tcMar>
            <w:vAlign w:val="center"/>
          </w:tcPr>
          <w:p w14:paraId="6DE712E6">
            <w:pPr>
              <w:pStyle w:val="9"/>
              <w:jc w:val="center"/>
              <w:rPr>
                <w:rFonts w:hint="default" w:ascii="宋体" w:hAnsi="宋体" w:eastAsia="宋体" w:cs="宋体"/>
              </w:rPr>
            </w:pPr>
            <w:r>
              <w:rPr>
                <w:rFonts w:ascii="宋体" w:hAnsi="宋体" w:eastAsia="宋体" w:cs="宋体"/>
                <w:sz w:val="24"/>
              </w:rPr>
              <w:t>三维医学影像手术计划</w:t>
            </w:r>
          </w:p>
        </w:tc>
        <w:tc>
          <w:tcPr>
            <w:tcW w:w="1409" w:type="dxa"/>
            <w:tcBorders>
              <w:top w:val="nil"/>
              <w:left w:val="nil"/>
              <w:bottom w:val="nil"/>
              <w:right w:val="single" w:color="000000" w:sz="4" w:space="0"/>
            </w:tcBorders>
            <w:tcMar>
              <w:top w:w="0" w:type="dxa"/>
              <w:left w:w="105" w:type="dxa"/>
              <w:bottom w:w="0" w:type="dxa"/>
              <w:right w:w="105" w:type="dxa"/>
            </w:tcMar>
            <w:vAlign w:val="center"/>
          </w:tcPr>
          <w:p w14:paraId="2B1E266C">
            <w:pPr>
              <w:pStyle w:val="9"/>
              <w:jc w:val="center"/>
              <w:rPr>
                <w:rFonts w:hint="default" w:ascii="宋体" w:hAnsi="宋体" w:eastAsia="宋体" w:cs="宋体"/>
              </w:rPr>
            </w:pPr>
            <w:r>
              <w:rPr>
                <w:rFonts w:ascii="宋体" w:hAnsi="宋体" w:eastAsia="宋体" w:cs="宋体"/>
                <w:sz w:val="24"/>
              </w:rPr>
              <w:t>3D辅助手术系统</w:t>
            </w:r>
          </w:p>
        </w:tc>
        <w:tc>
          <w:tcPr>
            <w:tcW w:w="450" w:type="dxa"/>
            <w:tcBorders>
              <w:top w:val="nil"/>
              <w:left w:val="nil"/>
              <w:bottom w:val="nil"/>
              <w:right w:val="single" w:color="000000" w:sz="4" w:space="0"/>
            </w:tcBorders>
            <w:tcMar>
              <w:top w:w="0" w:type="dxa"/>
              <w:left w:w="105" w:type="dxa"/>
              <w:bottom w:w="0" w:type="dxa"/>
              <w:right w:w="105" w:type="dxa"/>
            </w:tcMar>
            <w:vAlign w:val="center"/>
          </w:tcPr>
          <w:p w14:paraId="3D0D4373">
            <w:pPr>
              <w:pStyle w:val="9"/>
              <w:jc w:val="center"/>
              <w:rPr>
                <w:rFonts w:hint="default" w:ascii="宋体" w:hAnsi="宋体" w:eastAsia="宋体" w:cs="宋体"/>
              </w:rPr>
            </w:pPr>
            <w:r>
              <w:rPr>
                <w:rFonts w:ascii="宋体" w:hAnsi="宋体" w:eastAsia="宋体" w:cs="宋体"/>
                <w:sz w:val="24"/>
              </w:rPr>
              <w:t>套</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32B773">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1A5315">
            <w:pPr>
              <w:pStyle w:val="9"/>
              <w:jc w:val="center"/>
              <w:rPr>
                <w:rFonts w:hint="default" w:ascii="宋体" w:hAnsi="宋体" w:eastAsia="宋体" w:cs="宋体"/>
              </w:rPr>
            </w:pPr>
            <w:r>
              <w:rPr>
                <w:rFonts w:ascii="宋体" w:hAnsi="宋体" w:eastAsia="宋体" w:cs="宋体"/>
                <w:sz w:val="24"/>
              </w:rPr>
              <w:t>1个部位</w:t>
            </w:r>
          </w:p>
        </w:tc>
      </w:tr>
      <w:tr w14:paraId="106443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DC34E0">
            <w:pPr>
              <w:pStyle w:val="9"/>
              <w:jc w:val="center"/>
              <w:rPr>
                <w:rFonts w:hint="default" w:ascii="宋体" w:hAnsi="宋体" w:eastAsia="宋体" w:cs="宋体"/>
              </w:rPr>
            </w:pPr>
            <w:r>
              <w:rPr>
                <w:rFonts w:ascii="宋体" w:hAnsi="宋体" w:eastAsia="宋体" w:cs="宋体"/>
                <w:sz w:val="24"/>
              </w:rPr>
              <w:t>2</w:t>
            </w:r>
          </w:p>
        </w:tc>
        <w:tc>
          <w:tcPr>
            <w:tcW w:w="709" w:type="dxa"/>
            <w:vMerge w:val="continue"/>
            <w:tcBorders>
              <w:top w:val="nil"/>
              <w:left w:val="nil"/>
              <w:bottom w:val="nil"/>
              <w:right w:val="single" w:color="000000" w:sz="4" w:space="0"/>
            </w:tcBorders>
            <w:tcMar>
              <w:top w:w="0" w:type="dxa"/>
              <w:left w:w="105" w:type="dxa"/>
              <w:bottom w:w="0" w:type="dxa"/>
              <w:right w:w="105" w:type="dxa"/>
            </w:tcMar>
            <w:vAlign w:val="center"/>
          </w:tcPr>
          <w:p w14:paraId="368C67C7">
            <w:pPr>
              <w:jc w:val="center"/>
              <w:rPr>
                <w:rFonts w:ascii="宋体" w:hAnsi="宋体" w:eastAsia="宋体" w:cs="宋体"/>
              </w:rPr>
            </w:pPr>
          </w:p>
        </w:tc>
        <w:tc>
          <w:tcPr>
            <w:tcW w:w="961" w:type="dxa"/>
            <w:vMerge w:val="continue"/>
            <w:tcBorders>
              <w:top w:val="nil"/>
              <w:left w:val="nil"/>
              <w:bottom w:val="nil"/>
              <w:right w:val="single" w:color="000000" w:sz="4" w:space="0"/>
            </w:tcBorders>
            <w:tcMar>
              <w:top w:w="0" w:type="dxa"/>
              <w:left w:w="105" w:type="dxa"/>
              <w:bottom w:w="0" w:type="dxa"/>
              <w:right w:w="105" w:type="dxa"/>
            </w:tcMar>
            <w:vAlign w:val="center"/>
          </w:tcPr>
          <w:p w14:paraId="3E279781">
            <w:pPr>
              <w:jc w:val="center"/>
              <w:rPr>
                <w:rFonts w:ascii="宋体" w:hAnsi="宋体" w:eastAsia="宋体" w:cs="宋体"/>
              </w:rPr>
            </w:pPr>
          </w:p>
        </w:tc>
        <w:tc>
          <w:tcPr>
            <w:tcW w:w="1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1333BCA">
            <w:pPr>
              <w:pStyle w:val="9"/>
              <w:jc w:val="center"/>
              <w:rPr>
                <w:rFonts w:hint="default" w:ascii="宋体" w:hAnsi="宋体" w:eastAsia="宋体" w:cs="宋体"/>
              </w:rPr>
            </w:pPr>
            <w:r>
              <w:rPr>
                <w:rFonts w:ascii="宋体" w:hAnsi="宋体" w:eastAsia="宋体" w:cs="宋体"/>
                <w:sz w:val="24"/>
              </w:rPr>
              <w:t>个体化3D模型制备1</w:t>
            </w:r>
          </w:p>
        </w:tc>
        <w:tc>
          <w:tcPr>
            <w:tcW w:w="4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BE8E6B0">
            <w:pPr>
              <w:pStyle w:val="9"/>
              <w:jc w:val="center"/>
              <w:rPr>
                <w:rFonts w:hint="default" w:ascii="宋体" w:hAnsi="宋体" w:eastAsia="宋体" w:cs="宋体"/>
              </w:rPr>
            </w:pPr>
            <w:r>
              <w:rPr>
                <w:rFonts w:ascii="宋体" w:hAnsi="宋体" w:eastAsia="宋体" w:cs="宋体"/>
                <w:sz w:val="24"/>
              </w:rPr>
              <w:t>个</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ECC2D">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775142">
            <w:pPr>
              <w:pStyle w:val="9"/>
              <w:jc w:val="center"/>
              <w:rPr>
                <w:rFonts w:hint="default" w:ascii="宋体" w:hAnsi="宋体" w:eastAsia="宋体" w:cs="宋体"/>
              </w:rPr>
            </w:pPr>
            <w:r>
              <w:rPr>
                <w:rFonts w:ascii="宋体" w:hAnsi="宋体" w:eastAsia="宋体" w:cs="宋体"/>
                <w:sz w:val="24"/>
              </w:rPr>
              <w:t>FDM打印材料：≤1000克</w:t>
            </w:r>
          </w:p>
        </w:tc>
      </w:tr>
      <w:tr w14:paraId="5FFF8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1D8E8F">
            <w:pPr>
              <w:pStyle w:val="9"/>
              <w:jc w:val="center"/>
              <w:rPr>
                <w:rFonts w:hint="default" w:ascii="宋体" w:hAnsi="宋体" w:eastAsia="宋体" w:cs="宋体"/>
              </w:rPr>
            </w:pPr>
            <w:r>
              <w:rPr>
                <w:rFonts w:ascii="宋体" w:hAnsi="宋体" w:eastAsia="宋体" w:cs="宋体"/>
                <w:sz w:val="24"/>
              </w:rPr>
              <w:t>3</w:t>
            </w:r>
          </w:p>
        </w:tc>
        <w:tc>
          <w:tcPr>
            <w:tcW w:w="709" w:type="dxa"/>
            <w:vMerge w:val="continue"/>
            <w:tcBorders>
              <w:top w:val="nil"/>
              <w:left w:val="nil"/>
              <w:bottom w:val="nil"/>
              <w:right w:val="single" w:color="000000" w:sz="4" w:space="0"/>
            </w:tcBorders>
            <w:tcMar>
              <w:top w:w="0" w:type="dxa"/>
              <w:left w:w="105" w:type="dxa"/>
              <w:bottom w:w="0" w:type="dxa"/>
              <w:right w:w="105" w:type="dxa"/>
            </w:tcMar>
            <w:vAlign w:val="center"/>
          </w:tcPr>
          <w:p w14:paraId="3C3C133B">
            <w:pPr>
              <w:jc w:val="center"/>
              <w:rPr>
                <w:rFonts w:ascii="宋体" w:hAnsi="宋体" w:eastAsia="宋体" w:cs="宋体"/>
              </w:rPr>
            </w:pPr>
          </w:p>
        </w:tc>
        <w:tc>
          <w:tcPr>
            <w:tcW w:w="961" w:type="dxa"/>
            <w:vMerge w:val="continue"/>
            <w:tcBorders>
              <w:top w:val="nil"/>
              <w:left w:val="nil"/>
              <w:bottom w:val="nil"/>
              <w:right w:val="single" w:color="000000" w:sz="4" w:space="0"/>
            </w:tcBorders>
            <w:tcMar>
              <w:top w:w="0" w:type="dxa"/>
              <w:left w:w="105" w:type="dxa"/>
              <w:bottom w:w="0" w:type="dxa"/>
              <w:right w:w="105" w:type="dxa"/>
            </w:tcMar>
            <w:vAlign w:val="center"/>
          </w:tcPr>
          <w:p w14:paraId="2E1FE844">
            <w:pPr>
              <w:jc w:val="center"/>
              <w:rPr>
                <w:rFonts w:ascii="宋体" w:hAnsi="宋体" w:eastAsia="宋体" w:cs="宋体"/>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CC1B01">
            <w:pPr>
              <w:pStyle w:val="9"/>
              <w:jc w:val="center"/>
              <w:rPr>
                <w:rFonts w:hint="default" w:ascii="宋体" w:hAnsi="宋体" w:eastAsia="宋体" w:cs="宋体"/>
              </w:rPr>
            </w:pPr>
            <w:r>
              <w:rPr>
                <w:rFonts w:ascii="宋体" w:hAnsi="宋体" w:eastAsia="宋体" w:cs="宋体"/>
                <w:sz w:val="24"/>
              </w:rPr>
              <w:t>个体化3D模型制备2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9E86F5">
            <w:pPr>
              <w:pStyle w:val="9"/>
              <w:jc w:val="center"/>
              <w:rPr>
                <w:rFonts w:hint="default" w:ascii="宋体" w:hAnsi="宋体" w:eastAsia="宋体" w:cs="宋体"/>
              </w:rPr>
            </w:pPr>
            <w:r>
              <w:rPr>
                <w:rFonts w:ascii="宋体" w:hAnsi="宋体" w:eastAsia="宋体" w:cs="宋体"/>
                <w:sz w:val="24"/>
              </w:rPr>
              <w:t>个</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B77F3B">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848D60">
            <w:pPr>
              <w:pStyle w:val="9"/>
              <w:jc w:val="center"/>
              <w:rPr>
                <w:rFonts w:hint="default" w:ascii="宋体" w:hAnsi="宋体" w:eastAsia="宋体" w:cs="宋体"/>
              </w:rPr>
            </w:pPr>
            <w:r>
              <w:rPr>
                <w:rFonts w:ascii="宋体" w:hAnsi="宋体" w:eastAsia="宋体" w:cs="宋体"/>
                <w:sz w:val="24"/>
              </w:rPr>
              <w:t>FDM打印材料：＞1000克≤2000克</w:t>
            </w:r>
            <w:r>
              <w:rPr>
                <w:rFonts w:ascii="宋体" w:hAnsi="宋体" w:eastAsia="宋体" w:cs="宋体"/>
              </w:rPr>
              <w:br w:type="textWrapping"/>
            </w:r>
            <w:r>
              <w:rPr>
                <w:rFonts w:ascii="宋体" w:hAnsi="宋体" w:eastAsia="宋体" w:cs="宋体"/>
                <w:sz w:val="24"/>
              </w:rPr>
              <w:t>光固化打印材料：≤1000克</w:t>
            </w:r>
          </w:p>
        </w:tc>
      </w:tr>
      <w:tr w14:paraId="1F3C3E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98F47D">
            <w:pPr>
              <w:pStyle w:val="9"/>
              <w:jc w:val="center"/>
              <w:rPr>
                <w:rFonts w:hint="default" w:ascii="宋体" w:hAnsi="宋体" w:eastAsia="宋体" w:cs="宋体"/>
              </w:rPr>
            </w:pPr>
            <w:r>
              <w:rPr>
                <w:rFonts w:ascii="宋体" w:hAnsi="宋体" w:eastAsia="宋体" w:cs="宋体"/>
                <w:sz w:val="24"/>
              </w:rPr>
              <w:t>4</w:t>
            </w:r>
          </w:p>
        </w:tc>
        <w:tc>
          <w:tcPr>
            <w:tcW w:w="709" w:type="dxa"/>
            <w:vMerge w:val="continue"/>
            <w:tcBorders>
              <w:top w:val="nil"/>
              <w:left w:val="nil"/>
              <w:bottom w:val="nil"/>
              <w:right w:val="single" w:color="000000" w:sz="4" w:space="0"/>
            </w:tcBorders>
            <w:tcMar>
              <w:top w:w="0" w:type="dxa"/>
              <w:left w:w="105" w:type="dxa"/>
              <w:bottom w:w="0" w:type="dxa"/>
              <w:right w:w="105" w:type="dxa"/>
            </w:tcMar>
            <w:vAlign w:val="center"/>
          </w:tcPr>
          <w:p w14:paraId="56A2D0EF">
            <w:pPr>
              <w:jc w:val="center"/>
              <w:rPr>
                <w:rFonts w:ascii="宋体" w:hAnsi="宋体" w:eastAsia="宋体" w:cs="宋体"/>
              </w:rPr>
            </w:pPr>
          </w:p>
        </w:tc>
        <w:tc>
          <w:tcPr>
            <w:tcW w:w="961" w:type="dxa"/>
            <w:vMerge w:val="continue"/>
            <w:tcBorders>
              <w:top w:val="nil"/>
              <w:left w:val="nil"/>
              <w:bottom w:val="nil"/>
              <w:right w:val="single" w:color="000000" w:sz="4" w:space="0"/>
            </w:tcBorders>
            <w:tcMar>
              <w:top w:w="0" w:type="dxa"/>
              <w:left w:w="105" w:type="dxa"/>
              <w:bottom w:w="0" w:type="dxa"/>
              <w:right w:w="105" w:type="dxa"/>
            </w:tcMar>
            <w:vAlign w:val="center"/>
          </w:tcPr>
          <w:p w14:paraId="71AA5CE5">
            <w:pPr>
              <w:jc w:val="center"/>
              <w:rPr>
                <w:rFonts w:ascii="宋体" w:hAnsi="宋体" w:eastAsia="宋体" w:cs="宋体"/>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4B5D5F">
            <w:pPr>
              <w:pStyle w:val="9"/>
              <w:jc w:val="center"/>
              <w:rPr>
                <w:rFonts w:hint="default" w:ascii="宋体" w:hAnsi="宋体" w:eastAsia="宋体" w:cs="宋体"/>
              </w:rPr>
            </w:pPr>
            <w:r>
              <w:rPr>
                <w:rFonts w:ascii="宋体" w:hAnsi="宋体" w:eastAsia="宋体" w:cs="宋体"/>
                <w:sz w:val="24"/>
              </w:rPr>
              <w:t>个体化3D模型制备3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5355AC">
            <w:pPr>
              <w:pStyle w:val="9"/>
              <w:jc w:val="center"/>
              <w:rPr>
                <w:rFonts w:hint="default" w:ascii="宋体" w:hAnsi="宋体" w:eastAsia="宋体" w:cs="宋体"/>
              </w:rPr>
            </w:pPr>
            <w:r>
              <w:rPr>
                <w:rFonts w:ascii="宋体" w:hAnsi="宋体" w:eastAsia="宋体" w:cs="宋体"/>
                <w:sz w:val="24"/>
              </w:rPr>
              <w:t>个</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24CD9B">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B8A513">
            <w:pPr>
              <w:pStyle w:val="9"/>
              <w:jc w:val="center"/>
              <w:rPr>
                <w:rFonts w:hint="default" w:ascii="宋体" w:hAnsi="宋体" w:eastAsia="宋体" w:cs="宋体"/>
              </w:rPr>
            </w:pPr>
            <w:r>
              <w:rPr>
                <w:rFonts w:ascii="宋体" w:hAnsi="宋体" w:eastAsia="宋体" w:cs="宋体"/>
                <w:sz w:val="24"/>
              </w:rPr>
              <w:t>FDM打印材料：＞2000克</w:t>
            </w:r>
            <w:r>
              <w:rPr>
                <w:rFonts w:ascii="宋体" w:hAnsi="宋体" w:eastAsia="宋体" w:cs="宋体"/>
              </w:rPr>
              <w:br w:type="textWrapping"/>
            </w:r>
            <w:r>
              <w:rPr>
                <w:rFonts w:ascii="宋体" w:hAnsi="宋体" w:eastAsia="宋体" w:cs="宋体"/>
                <w:sz w:val="24"/>
              </w:rPr>
              <w:t>光固化打印材料：＞1000克≤2000克</w:t>
            </w:r>
            <w:r>
              <w:rPr>
                <w:rFonts w:ascii="宋体" w:hAnsi="宋体" w:eastAsia="宋体" w:cs="宋体"/>
              </w:rPr>
              <w:br w:type="textWrapping"/>
            </w:r>
            <w:r>
              <w:rPr>
                <w:rFonts w:ascii="宋体" w:hAnsi="宋体" w:eastAsia="宋体" w:cs="宋体"/>
                <w:sz w:val="24"/>
              </w:rPr>
              <w:t>彩色打印材料：≤500克</w:t>
            </w:r>
          </w:p>
        </w:tc>
      </w:tr>
      <w:tr w14:paraId="6528D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41A5AC">
            <w:pPr>
              <w:pStyle w:val="9"/>
              <w:jc w:val="center"/>
              <w:rPr>
                <w:rFonts w:hint="default" w:ascii="宋体" w:hAnsi="宋体" w:eastAsia="宋体" w:cs="宋体"/>
              </w:rPr>
            </w:pPr>
            <w:r>
              <w:rPr>
                <w:rFonts w:ascii="宋体" w:hAnsi="宋体" w:eastAsia="宋体" w:cs="宋体"/>
                <w:sz w:val="24"/>
              </w:rPr>
              <w:t>5</w:t>
            </w:r>
          </w:p>
        </w:tc>
        <w:tc>
          <w:tcPr>
            <w:tcW w:w="709" w:type="dxa"/>
            <w:vMerge w:val="continue"/>
            <w:tcBorders>
              <w:top w:val="nil"/>
              <w:left w:val="nil"/>
              <w:bottom w:val="nil"/>
              <w:right w:val="single" w:color="000000" w:sz="4" w:space="0"/>
            </w:tcBorders>
            <w:tcMar>
              <w:top w:w="0" w:type="dxa"/>
              <w:left w:w="105" w:type="dxa"/>
              <w:bottom w:w="0" w:type="dxa"/>
              <w:right w:w="105" w:type="dxa"/>
            </w:tcMar>
            <w:vAlign w:val="center"/>
          </w:tcPr>
          <w:p w14:paraId="77AC2718">
            <w:pPr>
              <w:jc w:val="center"/>
              <w:rPr>
                <w:rFonts w:ascii="宋体" w:hAnsi="宋体" w:eastAsia="宋体" w:cs="宋体"/>
              </w:rPr>
            </w:pPr>
          </w:p>
        </w:tc>
        <w:tc>
          <w:tcPr>
            <w:tcW w:w="961" w:type="dxa"/>
            <w:vMerge w:val="continue"/>
            <w:tcBorders>
              <w:top w:val="nil"/>
              <w:left w:val="nil"/>
              <w:bottom w:val="nil"/>
              <w:right w:val="single" w:color="000000" w:sz="4" w:space="0"/>
            </w:tcBorders>
            <w:tcMar>
              <w:top w:w="0" w:type="dxa"/>
              <w:left w:w="105" w:type="dxa"/>
              <w:bottom w:w="0" w:type="dxa"/>
              <w:right w:w="105" w:type="dxa"/>
            </w:tcMar>
            <w:vAlign w:val="center"/>
          </w:tcPr>
          <w:p w14:paraId="604EA0EF">
            <w:pPr>
              <w:jc w:val="center"/>
              <w:rPr>
                <w:rFonts w:ascii="宋体" w:hAnsi="宋体" w:eastAsia="宋体" w:cs="宋体"/>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359443">
            <w:pPr>
              <w:pStyle w:val="9"/>
              <w:jc w:val="center"/>
              <w:rPr>
                <w:rFonts w:hint="default" w:ascii="宋体" w:hAnsi="宋体" w:eastAsia="宋体" w:cs="宋体"/>
              </w:rPr>
            </w:pPr>
            <w:r>
              <w:rPr>
                <w:rFonts w:ascii="宋体" w:hAnsi="宋体" w:eastAsia="宋体" w:cs="宋体"/>
                <w:sz w:val="24"/>
              </w:rPr>
              <w:t>个体化3D模型制备4</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C1EA23">
            <w:pPr>
              <w:pStyle w:val="9"/>
              <w:jc w:val="center"/>
              <w:rPr>
                <w:rFonts w:hint="default" w:ascii="宋体" w:hAnsi="宋体" w:eastAsia="宋体" w:cs="宋体"/>
              </w:rPr>
            </w:pPr>
            <w:r>
              <w:rPr>
                <w:rFonts w:ascii="宋体" w:hAnsi="宋体" w:eastAsia="宋体" w:cs="宋体"/>
                <w:sz w:val="24"/>
              </w:rPr>
              <w:t>个</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468EC4">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28D78B">
            <w:pPr>
              <w:pStyle w:val="9"/>
              <w:jc w:val="center"/>
              <w:rPr>
                <w:rFonts w:hint="default" w:ascii="宋体" w:hAnsi="宋体" w:eastAsia="宋体" w:cs="宋体"/>
              </w:rPr>
            </w:pPr>
            <w:r>
              <w:rPr>
                <w:rFonts w:ascii="宋体" w:hAnsi="宋体" w:eastAsia="宋体" w:cs="宋体"/>
                <w:sz w:val="24"/>
              </w:rPr>
              <w:t>光固化打印材料：＞2000克</w:t>
            </w:r>
            <w:r>
              <w:rPr>
                <w:rFonts w:ascii="宋体" w:hAnsi="宋体" w:eastAsia="宋体" w:cs="宋体"/>
              </w:rPr>
              <w:br w:type="textWrapping"/>
            </w:r>
            <w:r>
              <w:rPr>
                <w:rFonts w:ascii="宋体" w:hAnsi="宋体" w:eastAsia="宋体" w:cs="宋体"/>
                <w:sz w:val="24"/>
              </w:rPr>
              <w:t>彩色打印材料：＞500克≤1000克</w:t>
            </w:r>
          </w:p>
        </w:tc>
      </w:tr>
      <w:tr w14:paraId="76C4B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7D1737">
            <w:pPr>
              <w:pStyle w:val="9"/>
              <w:jc w:val="center"/>
              <w:rPr>
                <w:rFonts w:hint="default" w:ascii="宋体" w:hAnsi="宋体" w:eastAsia="宋体" w:cs="宋体"/>
              </w:rPr>
            </w:pPr>
            <w:r>
              <w:rPr>
                <w:rFonts w:ascii="宋体" w:hAnsi="宋体" w:eastAsia="宋体" w:cs="宋体"/>
                <w:sz w:val="24"/>
              </w:rPr>
              <w:t>6</w:t>
            </w:r>
          </w:p>
        </w:tc>
        <w:tc>
          <w:tcPr>
            <w:tcW w:w="709" w:type="dxa"/>
            <w:vMerge w:val="continue"/>
            <w:tcBorders>
              <w:top w:val="nil"/>
              <w:left w:val="nil"/>
              <w:bottom w:val="nil"/>
              <w:right w:val="single" w:color="000000" w:sz="4" w:space="0"/>
            </w:tcBorders>
            <w:tcMar>
              <w:top w:w="0" w:type="dxa"/>
              <w:left w:w="105" w:type="dxa"/>
              <w:bottom w:w="0" w:type="dxa"/>
              <w:right w:w="105" w:type="dxa"/>
            </w:tcMar>
            <w:vAlign w:val="center"/>
          </w:tcPr>
          <w:p w14:paraId="49088190">
            <w:pPr>
              <w:jc w:val="center"/>
              <w:rPr>
                <w:rFonts w:ascii="宋体" w:hAnsi="宋体" w:eastAsia="宋体" w:cs="宋体"/>
              </w:rPr>
            </w:pPr>
          </w:p>
        </w:tc>
        <w:tc>
          <w:tcPr>
            <w:tcW w:w="961" w:type="dxa"/>
            <w:vMerge w:val="continue"/>
            <w:tcBorders>
              <w:top w:val="nil"/>
              <w:left w:val="nil"/>
              <w:bottom w:val="nil"/>
              <w:right w:val="single" w:color="000000" w:sz="4" w:space="0"/>
            </w:tcBorders>
            <w:tcMar>
              <w:top w:w="0" w:type="dxa"/>
              <w:left w:w="105" w:type="dxa"/>
              <w:bottom w:w="0" w:type="dxa"/>
              <w:right w:w="105" w:type="dxa"/>
            </w:tcMar>
            <w:vAlign w:val="center"/>
          </w:tcPr>
          <w:p w14:paraId="6CA5298C">
            <w:pPr>
              <w:jc w:val="center"/>
              <w:rPr>
                <w:rFonts w:ascii="宋体" w:hAnsi="宋体" w:eastAsia="宋体" w:cs="宋体"/>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679B51">
            <w:pPr>
              <w:pStyle w:val="9"/>
              <w:jc w:val="center"/>
              <w:rPr>
                <w:rFonts w:hint="default" w:ascii="宋体" w:hAnsi="宋体" w:eastAsia="宋体" w:cs="宋体"/>
              </w:rPr>
            </w:pPr>
            <w:r>
              <w:rPr>
                <w:rFonts w:ascii="宋体" w:hAnsi="宋体" w:eastAsia="宋体" w:cs="宋体"/>
                <w:sz w:val="24"/>
              </w:rPr>
              <w:t>个体化3D手术导板制备1</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527834">
            <w:pPr>
              <w:pStyle w:val="9"/>
              <w:jc w:val="center"/>
              <w:rPr>
                <w:rFonts w:hint="default" w:ascii="宋体" w:hAnsi="宋体" w:eastAsia="宋体" w:cs="宋体"/>
              </w:rPr>
            </w:pPr>
            <w:r>
              <w:rPr>
                <w:rFonts w:ascii="宋体" w:hAnsi="宋体" w:eastAsia="宋体" w:cs="宋体"/>
                <w:sz w:val="24"/>
              </w:rPr>
              <w:t>件</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03AB17">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E5BB08">
            <w:pPr>
              <w:pStyle w:val="9"/>
              <w:jc w:val="center"/>
              <w:rPr>
                <w:rFonts w:hint="default" w:ascii="宋体" w:hAnsi="宋体" w:eastAsia="宋体" w:cs="宋体"/>
              </w:rPr>
            </w:pPr>
            <w:r>
              <w:rPr>
                <w:rFonts w:ascii="宋体" w:hAnsi="宋体" w:eastAsia="宋体" w:cs="宋体"/>
                <w:sz w:val="24"/>
              </w:rPr>
              <w:t>1-2块</w:t>
            </w:r>
          </w:p>
        </w:tc>
      </w:tr>
      <w:tr w14:paraId="19710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B6B332">
            <w:pPr>
              <w:pStyle w:val="9"/>
              <w:jc w:val="center"/>
              <w:rPr>
                <w:rFonts w:hint="default" w:ascii="宋体" w:hAnsi="宋体" w:eastAsia="宋体" w:cs="宋体"/>
              </w:rPr>
            </w:pPr>
            <w:r>
              <w:rPr>
                <w:rFonts w:ascii="宋体" w:hAnsi="宋体" w:eastAsia="宋体" w:cs="宋体"/>
                <w:sz w:val="24"/>
              </w:rPr>
              <w:t>7</w:t>
            </w:r>
          </w:p>
        </w:tc>
        <w:tc>
          <w:tcPr>
            <w:tcW w:w="709" w:type="dxa"/>
            <w:vMerge w:val="continue"/>
            <w:tcBorders>
              <w:top w:val="nil"/>
              <w:left w:val="nil"/>
              <w:bottom w:val="nil"/>
              <w:right w:val="single" w:color="000000" w:sz="4" w:space="0"/>
            </w:tcBorders>
            <w:tcMar>
              <w:top w:w="0" w:type="dxa"/>
              <w:left w:w="105" w:type="dxa"/>
              <w:bottom w:w="0" w:type="dxa"/>
              <w:right w:w="105" w:type="dxa"/>
            </w:tcMar>
            <w:vAlign w:val="center"/>
          </w:tcPr>
          <w:p w14:paraId="07F34E14">
            <w:pPr>
              <w:jc w:val="center"/>
              <w:rPr>
                <w:rFonts w:ascii="宋体" w:hAnsi="宋体" w:eastAsia="宋体" w:cs="宋体"/>
              </w:rPr>
            </w:pPr>
          </w:p>
        </w:tc>
        <w:tc>
          <w:tcPr>
            <w:tcW w:w="961" w:type="dxa"/>
            <w:vMerge w:val="continue"/>
            <w:tcBorders>
              <w:top w:val="nil"/>
              <w:left w:val="nil"/>
              <w:bottom w:val="nil"/>
              <w:right w:val="single" w:color="000000" w:sz="4" w:space="0"/>
            </w:tcBorders>
            <w:tcMar>
              <w:top w:w="0" w:type="dxa"/>
              <w:left w:w="105" w:type="dxa"/>
              <w:bottom w:w="0" w:type="dxa"/>
              <w:right w:w="105" w:type="dxa"/>
            </w:tcMar>
            <w:vAlign w:val="center"/>
          </w:tcPr>
          <w:p w14:paraId="2B45F69B">
            <w:pPr>
              <w:jc w:val="center"/>
              <w:rPr>
                <w:rFonts w:ascii="宋体" w:hAnsi="宋体" w:eastAsia="宋体" w:cs="宋体"/>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A82B34">
            <w:pPr>
              <w:pStyle w:val="9"/>
              <w:jc w:val="center"/>
              <w:rPr>
                <w:rFonts w:hint="default" w:ascii="宋体" w:hAnsi="宋体" w:eastAsia="宋体" w:cs="宋体"/>
              </w:rPr>
            </w:pPr>
            <w:r>
              <w:rPr>
                <w:rFonts w:ascii="宋体" w:hAnsi="宋体" w:eastAsia="宋体" w:cs="宋体"/>
                <w:sz w:val="24"/>
              </w:rPr>
              <w:t>个体化3D手术导板制备2</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2A5E49">
            <w:pPr>
              <w:pStyle w:val="9"/>
              <w:jc w:val="center"/>
              <w:rPr>
                <w:rFonts w:hint="default" w:ascii="宋体" w:hAnsi="宋体" w:eastAsia="宋体" w:cs="宋体"/>
              </w:rPr>
            </w:pPr>
            <w:r>
              <w:rPr>
                <w:rFonts w:ascii="宋体" w:hAnsi="宋体" w:eastAsia="宋体" w:cs="宋体"/>
                <w:sz w:val="24"/>
              </w:rPr>
              <w:t>件</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C1FE2E">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B2086A">
            <w:pPr>
              <w:pStyle w:val="9"/>
              <w:jc w:val="center"/>
              <w:rPr>
                <w:rFonts w:hint="default" w:ascii="宋体" w:hAnsi="宋体" w:eastAsia="宋体" w:cs="宋体"/>
              </w:rPr>
            </w:pPr>
            <w:r>
              <w:rPr>
                <w:rFonts w:ascii="宋体" w:hAnsi="宋体" w:eastAsia="宋体" w:cs="宋体"/>
                <w:sz w:val="24"/>
              </w:rPr>
              <w:t>3-4块</w:t>
            </w:r>
          </w:p>
        </w:tc>
      </w:tr>
      <w:tr w14:paraId="108751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A0AAFD">
            <w:pPr>
              <w:pStyle w:val="9"/>
              <w:jc w:val="center"/>
              <w:rPr>
                <w:rFonts w:hint="default" w:ascii="宋体" w:hAnsi="宋体" w:eastAsia="宋体" w:cs="宋体"/>
              </w:rPr>
            </w:pPr>
            <w:r>
              <w:rPr>
                <w:rFonts w:ascii="宋体" w:hAnsi="宋体" w:eastAsia="宋体" w:cs="宋体"/>
                <w:sz w:val="24"/>
              </w:rPr>
              <w:t>8</w:t>
            </w:r>
          </w:p>
        </w:tc>
        <w:tc>
          <w:tcPr>
            <w:tcW w:w="709" w:type="dxa"/>
            <w:vMerge w:val="continue"/>
            <w:tcBorders>
              <w:top w:val="nil"/>
              <w:left w:val="nil"/>
              <w:bottom w:val="nil"/>
              <w:right w:val="single" w:color="000000" w:sz="4" w:space="0"/>
            </w:tcBorders>
            <w:tcMar>
              <w:top w:w="0" w:type="dxa"/>
              <w:left w:w="105" w:type="dxa"/>
              <w:bottom w:w="0" w:type="dxa"/>
              <w:right w:w="105" w:type="dxa"/>
            </w:tcMar>
            <w:vAlign w:val="center"/>
          </w:tcPr>
          <w:p w14:paraId="2D5E39B5">
            <w:pPr>
              <w:jc w:val="center"/>
              <w:rPr>
                <w:rFonts w:ascii="宋体" w:hAnsi="宋体" w:eastAsia="宋体" w:cs="宋体"/>
              </w:rPr>
            </w:pPr>
          </w:p>
        </w:tc>
        <w:tc>
          <w:tcPr>
            <w:tcW w:w="961" w:type="dxa"/>
            <w:vMerge w:val="continue"/>
            <w:tcBorders>
              <w:top w:val="nil"/>
              <w:left w:val="nil"/>
              <w:bottom w:val="nil"/>
              <w:right w:val="single" w:color="000000" w:sz="4" w:space="0"/>
            </w:tcBorders>
            <w:tcMar>
              <w:top w:w="0" w:type="dxa"/>
              <w:left w:w="105" w:type="dxa"/>
              <w:bottom w:w="0" w:type="dxa"/>
              <w:right w:w="105" w:type="dxa"/>
            </w:tcMar>
            <w:vAlign w:val="center"/>
          </w:tcPr>
          <w:p w14:paraId="685D5EB7">
            <w:pPr>
              <w:jc w:val="center"/>
              <w:rPr>
                <w:rFonts w:ascii="宋体" w:hAnsi="宋体" w:eastAsia="宋体" w:cs="宋体"/>
              </w:rPr>
            </w:pP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6B5D73">
            <w:pPr>
              <w:pStyle w:val="9"/>
              <w:jc w:val="center"/>
              <w:rPr>
                <w:rFonts w:hint="default" w:ascii="宋体" w:hAnsi="宋体" w:eastAsia="宋体" w:cs="宋体"/>
              </w:rPr>
            </w:pPr>
            <w:r>
              <w:rPr>
                <w:rFonts w:ascii="宋体" w:hAnsi="宋体" w:eastAsia="宋体" w:cs="宋体"/>
                <w:sz w:val="24"/>
              </w:rPr>
              <w:t>个体化3D手术导板制备3</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1755C4">
            <w:pPr>
              <w:pStyle w:val="9"/>
              <w:jc w:val="center"/>
              <w:rPr>
                <w:rFonts w:hint="default" w:ascii="宋体" w:hAnsi="宋体" w:eastAsia="宋体" w:cs="宋体"/>
              </w:rPr>
            </w:pPr>
            <w:r>
              <w:rPr>
                <w:rFonts w:ascii="宋体" w:hAnsi="宋体" w:eastAsia="宋体" w:cs="宋体"/>
                <w:sz w:val="24"/>
              </w:rPr>
              <w:t>件</w:t>
            </w:r>
          </w:p>
        </w:tc>
        <w:tc>
          <w:tcPr>
            <w:tcW w:w="13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AEC905">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EFEF3C">
            <w:pPr>
              <w:pStyle w:val="9"/>
              <w:jc w:val="center"/>
              <w:rPr>
                <w:rFonts w:hint="default" w:ascii="宋体" w:hAnsi="宋体" w:eastAsia="宋体" w:cs="宋体"/>
              </w:rPr>
            </w:pPr>
            <w:r>
              <w:rPr>
                <w:rFonts w:ascii="宋体" w:hAnsi="宋体" w:eastAsia="宋体" w:cs="宋体"/>
                <w:sz w:val="24"/>
              </w:rPr>
              <w:t>5块以上</w:t>
            </w:r>
          </w:p>
        </w:tc>
      </w:tr>
      <w:tr w14:paraId="293CCE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6380C5">
            <w:pPr>
              <w:pStyle w:val="9"/>
              <w:jc w:val="center"/>
              <w:rPr>
                <w:rFonts w:hint="default" w:ascii="宋体" w:hAnsi="宋体" w:eastAsia="宋体" w:cs="宋体"/>
              </w:rPr>
            </w:pPr>
            <w:r>
              <w:rPr>
                <w:rFonts w:ascii="宋体" w:hAnsi="宋体" w:eastAsia="宋体" w:cs="宋体"/>
                <w:sz w:val="24"/>
              </w:rPr>
              <w:t>9</w:t>
            </w:r>
          </w:p>
        </w:tc>
        <w:tc>
          <w:tcPr>
            <w:tcW w:w="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815BED5">
            <w:pPr>
              <w:pStyle w:val="9"/>
              <w:jc w:val="center"/>
              <w:rPr>
                <w:rFonts w:hint="default" w:ascii="宋体" w:hAnsi="宋体" w:eastAsia="宋体" w:cs="宋体"/>
              </w:rPr>
            </w:pPr>
            <w:r>
              <w:rPr>
                <w:rFonts w:ascii="宋体" w:hAnsi="宋体" w:eastAsia="宋体" w:cs="宋体"/>
                <w:sz w:val="24"/>
              </w:rPr>
              <w:t>心脏内、外科</w:t>
            </w:r>
          </w:p>
        </w:tc>
        <w:tc>
          <w:tcPr>
            <w:tcW w:w="961" w:type="dxa"/>
            <w:tcBorders>
              <w:top w:val="nil"/>
              <w:left w:val="nil"/>
              <w:bottom w:val="nil"/>
              <w:right w:val="single" w:color="000000" w:sz="4" w:space="0"/>
            </w:tcBorders>
            <w:tcMar>
              <w:top w:w="0" w:type="dxa"/>
              <w:left w:w="105" w:type="dxa"/>
              <w:bottom w:w="0" w:type="dxa"/>
              <w:right w:w="105" w:type="dxa"/>
            </w:tcMar>
            <w:vAlign w:val="center"/>
          </w:tcPr>
          <w:p w14:paraId="2297BF55">
            <w:pPr>
              <w:pStyle w:val="9"/>
              <w:jc w:val="center"/>
              <w:rPr>
                <w:rFonts w:hint="default" w:ascii="宋体" w:hAnsi="宋体" w:eastAsia="宋体" w:cs="宋体"/>
              </w:rPr>
            </w:pPr>
            <w:r>
              <w:rPr>
                <w:rFonts w:ascii="宋体" w:hAnsi="宋体" w:eastAsia="宋体" w:cs="宋体"/>
                <w:sz w:val="24"/>
              </w:rPr>
              <w:t>医学3D建模（心腔）</w:t>
            </w:r>
          </w:p>
        </w:tc>
        <w:tc>
          <w:tcPr>
            <w:tcW w:w="1409" w:type="dxa"/>
            <w:tcBorders>
              <w:top w:val="nil"/>
              <w:left w:val="nil"/>
              <w:bottom w:val="nil"/>
              <w:right w:val="single" w:color="000000" w:sz="4" w:space="0"/>
            </w:tcBorders>
            <w:tcMar>
              <w:top w:w="0" w:type="dxa"/>
              <w:left w:w="105" w:type="dxa"/>
              <w:bottom w:w="0" w:type="dxa"/>
              <w:right w:w="105" w:type="dxa"/>
            </w:tcMar>
            <w:vAlign w:val="center"/>
          </w:tcPr>
          <w:p w14:paraId="50EADDF5">
            <w:pPr>
              <w:pStyle w:val="9"/>
              <w:jc w:val="center"/>
              <w:rPr>
                <w:rFonts w:hint="default" w:ascii="宋体" w:hAnsi="宋体" w:eastAsia="宋体" w:cs="宋体"/>
              </w:rPr>
            </w:pPr>
            <w:r>
              <w:rPr>
                <w:rFonts w:ascii="宋体" w:hAnsi="宋体" w:eastAsia="宋体" w:cs="宋体"/>
                <w:sz w:val="24"/>
              </w:rPr>
              <w:t>医学3D建模（心腔）</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E82242">
            <w:pPr>
              <w:pStyle w:val="9"/>
              <w:jc w:val="center"/>
              <w:rPr>
                <w:rFonts w:hint="default" w:ascii="宋体" w:hAnsi="宋体" w:eastAsia="宋体" w:cs="宋体"/>
              </w:rPr>
            </w:pPr>
            <w:r>
              <w:rPr>
                <w:rFonts w:ascii="宋体" w:hAnsi="宋体" w:eastAsia="宋体" w:cs="宋体"/>
                <w:sz w:val="24"/>
              </w:rPr>
              <w:t>件</w:t>
            </w:r>
          </w:p>
        </w:tc>
        <w:tc>
          <w:tcPr>
            <w:tcW w:w="1315" w:type="dxa"/>
            <w:tcBorders>
              <w:top w:val="nil"/>
              <w:left w:val="nil"/>
              <w:bottom w:val="nil"/>
              <w:right w:val="single" w:color="000000" w:sz="4" w:space="0"/>
            </w:tcBorders>
            <w:tcMar>
              <w:top w:w="0" w:type="dxa"/>
              <w:left w:w="105" w:type="dxa"/>
              <w:bottom w:w="0" w:type="dxa"/>
              <w:right w:w="105" w:type="dxa"/>
            </w:tcMar>
            <w:vAlign w:val="center"/>
          </w:tcPr>
          <w:p w14:paraId="77B9EE2E">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4DCE26">
            <w:pPr>
              <w:pStyle w:val="9"/>
              <w:jc w:val="center"/>
              <w:rPr>
                <w:rFonts w:hint="default" w:ascii="宋体" w:hAnsi="宋体" w:eastAsia="宋体" w:cs="宋体"/>
              </w:rPr>
            </w:pPr>
          </w:p>
        </w:tc>
      </w:tr>
      <w:tr w14:paraId="3C8E3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EE9D36">
            <w:pPr>
              <w:pStyle w:val="9"/>
              <w:jc w:val="center"/>
              <w:rPr>
                <w:rFonts w:hint="default" w:ascii="宋体" w:hAnsi="宋体" w:eastAsia="宋体" w:cs="宋体"/>
              </w:rPr>
            </w:pPr>
            <w:r>
              <w:rPr>
                <w:rFonts w:ascii="宋体" w:hAnsi="宋体" w:eastAsia="宋体" w:cs="宋体"/>
                <w:sz w:val="24"/>
              </w:rPr>
              <w:t>10</w:t>
            </w:r>
          </w:p>
        </w:tc>
        <w:tc>
          <w:tcPr>
            <w:tcW w:w="709"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7AE9DB3A">
            <w:pPr>
              <w:pStyle w:val="9"/>
              <w:jc w:val="center"/>
              <w:rPr>
                <w:rFonts w:hint="default" w:ascii="宋体" w:hAnsi="宋体" w:eastAsia="宋体" w:cs="宋体"/>
              </w:rPr>
            </w:pPr>
            <w:r>
              <w:rPr>
                <w:rFonts w:ascii="宋体" w:hAnsi="宋体" w:eastAsia="宋体" w:cs="宋体"/>
                <w:sz w:val="24"/>
              </w:rPr>
              <w:t>骨科</w:t>
            </w:r>
          </w:p>
        </w:tc>
        <w:tc>
          <w:tcPr>
            <w:tcW w:w="961" w:type="dxa"/>
            <w:tcBorders>
              <w:top w:val="single" w:color="000000" w:sz="4" w:space="0"/>
              <w:left w:val="nil"/>
              <w:bottom w:val="nil"/>
              <w:right w:val="single" w:color="000000" w:sz="4" w:space="0"/>
            </w:tcBorders>
            <w:tcMar>
              <w:top w:w="0" w:type="dxa"/>
              <w:left w:w="105" w:type="dxa"/>
              <w:bottom w:w="0" w:type="dxa"/>
              <w:right w:w="105" w:type="dxa"/>
            </w:tcMar>
            <w:vAlign w:val="center"/>
          </w:tcPr>
          <w:p w14:paraId="7470233A">
            <w:pPr>
              <w:pStyle w:val="9"/>
              <w:jc w:val="center"/>
              <w:rPr>
                <w:rFonts w:hint="default" w:ascii="宋体" w:hAnsi="宋体" w:eastAsia="宋体" w:cs="宋体"/>
              </w:rPr>
            </w:pPr>
            <w:r>
              <w:rPr>
                <w:rFonts w:ascii="宋体" w:hAnsi="宋体" w:eastAsia="宋体" w:cs="宋体"/>
                <w:sz w:val="24"/>
              </w:rPr>
              <w:t>医学3D建模（骨科）</w:t>
            </w:r>
          </w:p>
        </w:tc>
        <w:tc>
          <w:tcPr>
            <w:tcW w:w="1409" w:type="dxa"/>
            <w:tcBorders>
              <w:top w:val="single" w:color="000000" w:sz="4" w:space="0"/>
              <w:left w:val="nil"/>
              <w:bottom w:val="nil"/>
              <w:right w:val="single" w:color="000000" w:sz="4" w:space="0"/>
            </w:tcBorders>
            <w:tcMar>
              <w:top w:w="0" w:type="dxa"/>
              <w:left w:w="105" w:type="dxa"/>
              <w:bottom w:w="0" w:type="dxa"/>
              <w:right w:w="105" w:type="dxa"/>
            </w:tcMar>
            <w:vAlign w:val="center"/>
          </w:tcPr>
          <w:p w14:paraId="19186493">
            <w:pPr>
              <w:pStyle w:val="9"/>
              <w:jc w:val="center"/>
              <w:rPr>
                <w:rFonts w:hint="default" w:ascii="宋体" w:hAnsi="宋体" w:eastAsia="宋体" w:cs="宋体"/>
              </w:rPr>
            </w:pPr>
            <w:r>
              <w:rPr>
                <w:rFonts w:ascii="宋体" w:hAnsi="宋体" w:eastAsia="宋体" w:cs="宋体"/>
                <w:sz w:val="24"/>
              </w:rPr>
              <w:t>医学3D建模（骨科）</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ECF626">
            <w:pPr>
              <w:pStyle w:val="9"/>
              <w:jc w:val="center"/>
              <w:rPr>
                <w:rFonts w:hint="default" w:ascii="宋体" w:hAnsi="宋体" w:eastAsia="宋体" w:cs="宋体"/>
              </w:rPr>
            </w:pPr>
            <w:r>
              <w:rPr>
                <w:rFonts w:ascii="宋体" w:hAnsi="宋体" w:eastAsia="宋体" w:cs="宋体"/>
                <w:sz w:val="24"/>
              </w:rPr>
              <w:t>件</w:t>
            </w:r>
          </w:p>
        </w:tc>
        <w:tc>
          <w:tcPr>
            <w:tcW w:w="1315" w:type="dxa"/>
            <w:tcBorders>
              <w:top w:val="single" w:color="000000" w:sz="4" w:space="0"/>
              <w:left w:val="nil"/>
              <w:bottom w:val="nil"/>
              <w:right w:val="single" w:color="000000" w:sz="4" w:space="0"/>
            </w:tcBorders>
            <w:tcMar>
              <w:top w:w="0" w:type="dxa"/>
              <w:left w:w="105" w:type="dxa"/>
              <w:bottom w:w="0" w:type="dxa"/>
              <w:right w:w="105" w:type="dxa"/>
            </w:tcMar>
            <w:vAlign w:val="center"/>
          </w:tcPr>
          <w:p w14:paraId="74AF37BD">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02986E">
            <w:pPr>
              <w:pStyle w:val="9"/>
              <w:jc w:val="center"/>
              <w:rPr>
                <w:rFonts w:hint="default" w:ascii="宋体" w:hAnsi="宋体" w:eastAsia="宋体" w:cs="宋体"/>
              </w:rPr>
            </w:pPr>
          </w:p>
        </w:tc>
      </w:tr>
      <w:tr w14:paraId="5C670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DD84EF">
            <w:pPr>
              <w:pStyle w:val="9"/>
              <w:jc w:val="center"/>
              <w:rPr>
                <w:rFonts w:hint="default" w:ascii="宋体" w:hAnsi="宋体" w:eastAsia="宋体" w:cs="宋体"/>
              </w:rPr>
            </w:pPr>
            <w:r>
              <w:rPr>
                <w:rFonts w:ascii="宋体" w:hAnsi="宋体" w:eastAsia="宋体" w:cs="宋体"/>
                <w:sz w:val="24"/>
              </w:rPr>
              <w:t>11</w:t>
            </w:r>
          </w:p>
        </w:tc>
        <w:tc>
          <w:tcPr>
            <w:tcW w:w="709" w:type="dxa"/>
            <w:vMerge w:val="continue"/>
            <w:tcBorders>
              <w:top w:val="nil"/>
              <w:left w:val="nil"/>
              <w:bottom w:val="single" w:color="000000" w:sz="4" w:space="0"/>
              <w:right w:val="single" w:color="000000" w:sz="4" w:space="0"/>
            </w:tcBorders>
            <w:tcMar>
              <w:top w:w="0" w:type="dxa"/>
              <w:left w:w="105" w:type="dxa"/>
              <w:bottom w:w="0" w:type="dxa"/>
              <w:right w:w="105" w:type="dxa"/>
            </w:tcMar>
            <w:vAlign w:val="center"/>
          </w:tcPr>
          <w:p w14:paraId="45A5320D">
            <w:pPr>
              <w:jc w:val="center"/>
              <w:rPr>
                <w:rFonts w:ascii="宋体" w:hAnsi="宋体" w:eastAsia="宋体" w:cs="宋体"/>
              </w:rPr>
            </w:pPr>
          </w:p>
        </w:tc>
        <w:tc>
          <w:tcPr>
            <w:tcW w:w="9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3E3514B">
            <w:pPr>
              <w:pStyle w:val="9"/>
              <w:jc w:val="center"/>
              <w:rPr>
                <w:rFonts w:hint="default" w:ascii="宋体" w:hAnsi="宋体" w:eastAsia="宋体" w:cs="宋体"/>
              </w:rPr>
            </w:pPr>
            <w:r>
              <w:rPr>
                <w:rFonts w:ascii="宋体" w:hAnsi="宋体" w:eastAsia="宋体" w:cs="宋体"/>
                <w:sz w:val="24"/>
              </w:rPr>
              <w:t>医学3D模型打印（骨科）</w:t>
            </w:r>
          </w:p>
        </w:tc>
        <w:tc>
          <w:tcPr>
            <w:tcW w:w="1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5DE6435">
            <w:pPr>
              <w:pStyle w:val="9"/>
              <w:jc w:val="center"/>
              <w:rPr>
                <w:rFonts w:hint="default" w:ascii="宋体" w:hAnsi="宋体" w:eastAsia="宋体" w:cs="宋体"/>
              </w:rPr>
            </w:pPr>
            <w:r>
              <w:rPr>
                <w:rFonts w:ascii="宋体" w:hAnsi="宋体" w:eastAsia="宋体" w:cs="宋体"/>
                <w:sz w:val="24"/>
              </w:rPr>
              <w:t>医学3D模型打印（骨科）</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03AC97">
            <w:pPr>
              <w:pStyle w:val="9"/>
              <w:jc w:val="center"/>
              <w:rPr>
                <w:rFonts w:hint="default" w:ascii="宋体" w:hAnsi="宋体" w:eastAsia="宋体" w:cs="宋体"/>
              </w:rPr>
            </w:pPr>
            <w:r>
              <w:rPr>
                <w:rFonts w:ascii="宋体" w:hAnsi="宋体" w:eastAsia="宋体" w:cs="宋体"/>
                <w:sz w:val="24"/>
              </w:rPr>
              <w:t>件</w:t>
            </w:r>
          </w:p>
        </w:tc>
        <w:tc>
          <w:tcPr>
            <w:tcW w:w="1315" w:type="dxa"/>
            <w:tcBorders>
              <w:top w:val="single" w:color="000000" w:sz="4" w:space="0"/>
              <w:left w:val="nil"/>
              <w:bottom w:val="nil"/>
              <w:right w:val="single" w:color="000000" w:sz="4" w:space="0"/>
            </w:tcBorders>
            <w:tcMar>
              <w:top w:w="0" w:type="dxa"/>
              <w:left w:w="105" w:type="dxa"/>
              <w:bottom w:w="0" w:type="dxa"/>
              <w:right w:w="105" w:type="dxa"/>
            </w:tcMar>
            <w:vAlign w:val="center"/>
          </w:tcPr>
          <w:p w14:paraId="6B95FE52">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5C89CF">
            <w:pPr>
              <w:pStyle w:val="9"/>
              <w:jc w:val="center"/>
              <w:rPr>
                <w:rFonts w:hint="default" w:ascii="宋体" w:hAnsi="宋体" w:eastAsia="宋体" w:cs="宋体"/>
              </w:rPr>
            </w:pPr>
          </w:p>
        </w:tc>
      </w:tr>
      <w:tr w14:paraId="4674E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3EDB8D">
            <w:pPr>
              <w:pStyle w:val="9"/>
              <w:jc w:val="center"/>
              <w:rPr>
                <w:rFonts w:hint="default" w:ascii="宋体" w:hAnsi="宋体" w:eastAsia="宋体" w:cs="宋体"/>
              </w:rPr>
            </w:pPr>
            <w:r>
              <w:rPr>
                <w:rFonts w:ascii="宋体" w:hAnsi="宋体" w:eastAsia="宋体" w:cs="宋体"/>
                <w:color w:val="000000"/>
                <w:sz w:val="24"/>
              </w:rPr>
              <w:t>12</w:t>
            </w:r>
          </w:p>
        </w:tc>
        <w:tc>
          <w:tcPr>
            <w:tcW w:w="709" w:type="dxa"/>
            <w:vMerge w:val="continue"/>
            <w:tcBorders>
              <w:top w:val="nil"/>
              <w:left w:val="nil"/>
              <w:bottom w:val="single" w:color="000000" w:sz="4" w:space="0"/>
              <w:right w:val="single" w:color="000000" w:sz="4" w:space="0"/>
            </w:tcBorders>
            <w:tcMar>
              <w:top w:w="0" w:type="dxa"/>
              <w:left w:w="105" w:type="dxa"/>
              <w:bottom w:w="0" w:type="dxa"/>
              <w:right w:w="105" w:type="dxa"/>
            </w:tcMar>
            <w:vAlign w:val="center"/>
          </w:tcPr>
          <w:p w14:paraId="3AE3A22E">
            <w:pPr>
              <w:jc w:val="center"/>
              <w:rPr>
                <w:rFonts w:ascii="宋体" w:hAnsi="宋体" w:eastAsia="宋体" w:cs="宋体"/>
              </w:rPr>
            </w:pPr>
          </w:p>
        </w:tc>
        <w:tc>
          <w:tcPr>
            <w:tcW w:w="96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EAB26E">
            <w:pPr>
              <w:pStyle w:val="9"/>
              <w:jc w:val="center"/>
              <w:rPr>
                <w:rFonts w:hint="default" w:ascii="宋体" w:hAnsi="宋体" w:eastAsia="宋体" w:cs="宋体"/>
              </w:rPr>
            </w:pPr>
            <w:r>
              <w:rPr>
                <w:rFonts w:ascii="宋体" w:hAnsi="宋体" w:eastAsia="宋体" w:cs="宋体"/>
                <w:color w:val="000000"/>
                <w:sz w:val="24"/>
              </w:rPr>
              <w:t>医学3D导板打印（骨科）</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5C2699">
            <w:pPr>
              <w:pStyle w:val="9"/>
              <w:jc w:val="center"/>
              <w:rPr>
                <w:rFonts w:hint="default" w:ascii="宋体" w:hAnsi="宋体" w:eastAsia="宋体" w:cs="宋体"/>
              </w:rPr>
            </w:pPr>
            <w:r>
              <w:rPr>
                <w:rFonts w:ascii="宋体" w:hAnsi="宋体" w:eastAsia="宋体" w:cs="宋体"/>
                <w:color w:val="000000"/>
                <w:sz w:val="24"/>
              </w:rPr>
              <w:t>医学3D导板打印（骨科）</w:t>
            </w:r>
          </w:p>
        </w:tc>
        <w:tc>
          <w:tcPr>
            <w:tcW w:w="45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60B8B9">
            <w:pPr>
              <w:pStyle w:val="9"/>
              <w:jc w:val="center"/>
              <w:rPr>
                <w:rFonts w:hint="default" w:ascii="宋体" w:hAnsi="宋体" w:eastAsia="宋体" w:cs="宋体"/>
              </w:rPr>
            </w:pPr>
            <w:r>
              <w:rPr>
                <w:rFonts w:ascii="宋体" w:hAnsi="宋体" w:eastAsia="宋体" w:cs="宋体"/>
                <w:color w:val="000000"/>
                <w:sz w:val="24"/>
              </w:rPr>
              <w:t>件</w:t>
            </w:r>
          </w:p>
        </w:tc>
        <w:tc>
          <w:tcPr>
            <w:tcW w:w="13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2A4F510">
            <w:pPr>
              <w:pStyle w:val="9"/>
              <w:jc w:val="center"/>
              <w:rPr>
                <w:rFonts w:hint="default" w:ascii="宋体" w:hAnsi="宋体" w:eastAsia="宋体" w:cs="宋体"/>
              </w:rPr>
            </w:pPr>
          </w:p>
        </w:tc>
        <w:tc>
          <w:tcPr>
            <w:tcW w:w="334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F7397D">
            <w:pPr>
              <w:pStyle w:val="9"/>
              <w:jc w:val="center"/>
              <w:rPr>
                <w:rFonts w:hint="default" w:ascii="宋体" w:hAnsi="宋体" w:eastAsia="宋体" w:cs="宋体"/>
              </w:rPr>
            </w:pPr>
          </w:p>
        </w:tc>
      </w:tr>
    </w:tbl>
    <w:p w14:paraId="7343B17D">
      <w:pPr>
        <w:rPr>
          <w:rFonts w:hint="default"/>
          <w:lang w:val="en-US" w:eastAsia="zh-CN"/>
        </w:rPr>
      </w:pPr>
    </w:p>
    <w:p w14:paraId="6FACBA14">
      <w:pPr>
        <w:rPr>
          <w:rFonts w:hint="eastAsia"/>
        </w:rPr>
      </w:pPr>
    </w:p>
    <w:p w14:paraId="4F1AE43A">
      <w:pPr>
        <w:rPr>
          <w:rFonts w:hint="eastAsia"/>
        </w:rPr>
      </w:pPr>
      <w:r>
        <w:rPr>
          <w:rFonts w:hint="eastAsia"/>
        </w:rPr>
        <w:t>二、服务要求</w:t>
      </w:r>
    </w:p>
    <w:p w14:paraId="28A4E743">
      <w:pPr>
        <w:rPr>
          <w:rFonts w:hint="eastAsia"/>
        </w:rPr>
      </w:pPr>
      <w:r>
        <w:rPr>
          <w:rFonts w:hint="eastAsia"/>
        </w:rPr>
        <w:t>（一）服务范围</w:t>
      </w:r>
    </w:p>
    <w:p w14:paraId="27602044">
      <w:pPr>
        <w:rPr>
          <w:rFonts w:hint="eastAsia"/>
        </w:rPr>
      </w:pPr>
      <w:r>
        <w:rPr>
          <w:rFonts w:hint="eastAsia"/>
        </w:rPr>
        <w:t>本项目的服务范围包括：按</w:t>
      </w:r>
      <w:r>
        <w:rPr>
          <w:rFonts w:hint="eastAsia"/>
          <w:lang w:val="en-US" w:eastAsia="zh-CN"/>
        </w:rPr>
        <w:t>医院</w:t>
      </w:r>
      <w:r>
        <w:rPr>
          <w:rFonts w:hint="eastAsia"/>
        </w:rPr>
        <w:t>要求提供医学3D打印技术服务，包括基于临床应用为目标，整合“医产学研用”全链条先进技术，</w:t>
      </w:r>
      <w:bookmarkStart w:id="0" w:name="_GoBack"/>
      <w:bookmarkEnd w:id="0"/>
      <w:r>
        <w:rPr>
          <w:rFonts w:hint="eastAsia"/>
        </w:rPr>
        <w:t>满足医院对精准医学3D打印科研和临床的需求。</w:t>
      </w:r>
    </w:p>
    <w:p w14:paraId="5C8404F2">
      <w:pPr>
        <w:rPr>
          <w:rFonts w:hint="eastAsia"/>
        </w:rPr>
      </w:pPr>
      <w:r>
        <w:rPr>
          <w:rFonts w:hint="eastAsia"/>
        </w:rPr>
        <w:t>（二）服务需求（服务应答内容）</w:t>
      </w:r>
    </w:p>
    <w:p w14:paraId="3555FF9F">
      <w:pPr>
        <w:rPr>
          <w:rFonts w:hint="eastAsia"/>
        </w:rPr>
      </w:pPr>
      <w:r>
        <w:rPr>
          <w:rFonts w:hint="eastAsia"/>
        </w:rPr>
        <w:t>1.提供符合临床需求的三维医学影像手术计划服务（包括且不限于个体化3D模型制备、个体化3D手术导板制备、3D辅助手术系统）、3D打印技术服务等。</w:t>
      </w:r>
    </w:p>
    <w:p w14:paraId="7F8265D9">
      <w:pPr>
        <w:rPr>
          <w:rFonts w:hint="eastAsia"/>
        </w:rPr>
      </w:pPr>
      <w:r>
        <w:rPr>
          <w:rFonts w:hint="eastAsia"/>
        </w:rPr>
        <w:t>2.根据临床需求配置不同技术与功能的3D打印设备，提供医学3D打印技术服务，满足临床术前、术中、术后全链路3D打印临床应用需求。</w:t>
      </w:r>
    </w:p>
    <w:p w14:paraId="68509236">
      <w:pPr>
        <w:rPr>
          <w:rFonts w:hint="eastAsia"/>
        </w:rPr>
      </w:pPr>
      <w:r>
        <w:rPr>
          <w:rFonts w:hint="eastAsia"/>
        </w:rPr>
        <w:t>3. 提供的技术服务及3D打印产品质量符合ISO 13485:2016 医疗器械管理体系标准，符合国家医疗器械的管理要求。若产品及其配置产品为医疗器械的，则须符合《医疗器械注册与备案管理办法》要求，且投标人须提供中华人民共和国医疗器械注册证或备案凭证，并提供国家认可的第三方检测机构所出具的检测报告。提供的3D打印产品完全满足骨科、</w:t>
      </w:r>
      <w:r>
        <w:rPr>
          <w:rFonts w:hint="eastAsia"/>
          <w:lang w:val="en-US" w:eastAsia="zh-CN"/>
        </w:rPr>
        <w:t>普外科</w:t>
      </w:r>
      <w:r>
        <w:rPr>
          <w:rFonts w:hint="eastAsia"/>
        </w:rPr>
        <w:t>、胸外科等多科室临床运用需求。</w:t>
      </w:r>
    </w:p>
    <w:p w14:paraId="1B0530F1">
      <w:pPr>
        <w:rPr>
          <w:rFonts w:hint="eastAsia"/>
        </w:rPr>
      </w:pPr>
      <w:r>
        <w:rPr>
          <w:rFonts w:hint="eastAsia"/>
        </w:rPr>
        <w:t>4. 3D打印技术服务、生产工艺流程及交付流程合规安全、完整规范：通过3D打印融合传输系统获取患者的CT、核磁等影像数据，在数据传输过程中完成影像数据脱敏，保证数据传输的安全性。专业技术团队对数据及需求专业评估后，与临床医疗团队医工交互，规划设计出临床所需的三维医学影像模型，根据需求进一步转化成3D打印设计可识别的STL文件格式，采用3D打印设备生产制备及后处理工艺以达到临床需求，质检合格后交付。</w:t>
      </w:r>
    </w:p>
    <w:p w14:paraId="0B7D0B9D">
      <w:pPr>
        <w:rPr>
          <w:rFonts w:hint="eastAsia"/>
        </w:rPr>
      </w:pPr>
      <w:r>
        <w:rPr>
          <w:rFonts w:hint="eastAsia"/>
        </w:rPr>
        <w:t>5.</w:t>
      </w:r>
      <w:r>
        <w:rPr>
          <w:rFonts w:hint="eastAsia"/>
          <w:lang w:val="en-US" w:eastAsia="zh-CN"/>
        </w:rPr>
        <w:t>具备</w:t>
      </w:r>
      <w:r>
        <w:rPr>
          <w:rFonts w:hint="eastAsia"/>
        </w:rPr>
        <w:t>3D打印设施设备（包含金属打印机、尼龙打印机、生物材料打印机、光固化打印机、全彩透明树脂打印机)，至少覆盖FDM、SLA、DLP、SLA、SLM、WJP 3D打印技术，并至少满足金属、尼龙、树脂、碳纤维复合材料、生物材料的3D打印。</w:t>
      </w:r>
    </w:p>
    <w:p w14:paraId="29CD9374">
      <w:pPr>
        <w:rPr>
          <w:rFonts w:hint="eastAsia"/>
          <w:lang w:eastAsia="zh-CN"/>
        </w:rPr>
      </w:pPr>
      <w:r>
        <w:rPr>
          <w:rFonts w:hint="eastAsia"/>
          <w:lang w:val="en-US" w:eastAsia="zh-CN"/>
        </w:rPr>
        <w:t>6</w:t>
      </w:r>
      <w:r>
        <w:rPr>
          <w:rFonts w:hint="eastAsia"/>
          <w:lang w:eastAsia="zh-CN"/>
        </w:rPr>
        <w:t>、提供的 3D 打印产品所采用的材料须无毒无害，须为以下医疗领域广泛认可并应用的材料，包括：PP 聚丙烯、PE 聚乙烯、PA 聚 酰胺、PC 聚碳酸酯、PCTG/PETG 聚对苯二甲酸乙二醇/乙二醇酯、TPU 热塑性聚氨酯、ABS 丙烯腈-丁二烯-苯乙烯共聚物、具有生物相容性检测认证的光敏树脂、PEEK 聚醚醚酮等。</w:t>
      </w:r>
    </w:p>
    <w:p w14:paraId="24C6C953">
      <w:pPr>
        <w:rPr>
          <w:rFonts w:hint="eastAsia"/>
          <w:lang w:eastAsia="zh-CN"/>
        </w:rPr>
      </w:pPr>
      <w:r>
        <w:rPr>
          <w:rFonts w:hint="eastAsia"/>
          <w:lang w:val="en-US" w:eastAsia="zh-CN"/>
        </w:rPr>
        <w:t>7</w:t>
      </w:r>
      <w:r>
        <w:rPr>
          <w:rFonts w:hint="eastAsia"/>
          <w:lang w:eastAsia="zh-CN"/>
        </w:rPr>
        <w:t>、打印出的模型可以进行消毒处理，消毒手段满足以下临床常用手段之一即可，如紫外、蒸汽、低温等离子消毒等，消毒处理后上述所有性能保持不变。</w:t>
      </w:r>
    </w:p>
    <w:p w14:paraId="3B829594">
      <w:pPr>
        <w:rPr>
          <w:rFonts w:hint="eastAsia"/>
        </w:rPr>
      </w:pPr>
      <w:r>
        <w:rPr>
          <w:rFonts w:hint="eastAsia"/>
          <w:lang w:val="en-US" w:eastAsia="zh-CN"/>
        </w:rPr>
        <w:t>8</w:t>
      </w:r>
      <w:r>
        <w:rPr>
          <w:rFonts w:hint="eastAsia"/>
        </w:rPr>
        <w:t>. 具备3D打印临床研究服务能力，具有独立申报或联合申报3D打印科研课题项目的能力，协助临床申报医疗3D打印技术领域的科研项目。</w:t>
      </w:r>
    </w:p>
    <w:p w14:paraId="6DEE9E7B">
      <w:pPr>
        <w:rPr>
          <w:rFonts w:hint="eastAsia"/>
        </w:rPr>
      </w:pPr>
      <w:r>
        <w:rPr>
          <w:rFonts w:hint="eastAsia"/>
          <w:lang w:val="en-US" w:eastAsia="zh-CN"/>
        </w:rPr>
        <w:t>9</w:t>
      </w:r>
      <w:r>
        <w:rPr>
          <w:rFonts w:hint="eastAsia"/>
        </w:rPr>
        <w:t>. 提供成果转化服务，具有实现临床技术开发及技术成果转化服务的能力，协助临床医疗3D打印成果实现转移转化。</w:t>
      </w:r>
    </w:p>
    <w:p w14:paraId="56BAEA7B">
      <w:pPr>
        <w:rPr>
          <w:rFonts w:hint="eastAsia"/>
        </w:rPr>
      </w:pPr>
      <w:r>
        <w:rPr>
          <w:rFonts w:hint="eastAsia"/>
          <w:lang w:val="en-US" w:eastAsia="zh-CN"/>
        </w:rPr>
        <w:t>10</w:t>
      </w:r>
      <w:r>
        <w:rPr>
          <w:rFonts w:hint="eastAsia"/>
        </w:rPr>
        <w:t>.</w:t>
      </w:r>
      <w:r>
        <w:rPr>
          <w:rFonts w:hint="eastAsia"/>
          <w:lang w:val="en-US" w:eastAsia="zh-CN"/>
        </w:rPr>
        <w:t>提供教学培训服务，</w:t>
      </w:r>
      <w:r>
        <w:rPr>
          <w:rFonts w:hint="eastAsia"/>
        </w:rPr>
        <w:t>协助医院教学、培训部门完成有关医疗3D打印相关技能培训工作，组织有关学术交流活动</w:t>
      </w:r>
      <w:r>
        <w:rPr>
          <w:rFonts w:hint="eastAsia"/>
          <w:lang w:eastAsia="zh-CN"/>
        </w:rPr>
        <w:t>，</w:t>
      </w:r>
      <w:r>
        <w:rPr>
          <w:rFonts w:hint="eastAsia"/>
          <w:lang w:val="en-US" w:eastAsia="zh-CN"/>
        </w:rPr>
        <w:t>每年至少开展一次技术培训，进行PPT的讲解和重建技术的展示</w:t>
      </w:r>
      <w:r>
        <w:rPr>
          <w:rFonts w:hint="eastAsia"/>
        </w:rPr>
        <w:t>。</w:t>
      </w:r>
    </w:p>
    <w:p w14:paraId="73D01FFA">
      <w:pPr>
        <w:rPr>
          <w:rFonts w:hint="eastAsia"/>
        </w:rPr>
      </w:pPr>
      <w:r>
        <w:rPr>
          <w:rFonts w:hint="eastAsia"/>
        </w:rPr>
        <w:t>三、商务要求</w:t>
      </w:r>
    </w:p>
    <w:p w14:paraId="69BFAB20">
      <w:pPr>
        <w:rPr>
          <w:rFonts w:hint="eastAsia"/>
        </w:rPr>
      </w:pPr>
      <w:r>
        <w:rPr>
          <w:rFonts w:hint="eastAsia"/>
        </w:rPr>
        <w:t>1</w:t>
      </w:r>
      <w:r>
        <w:rPr>
          <w:rFonts w:hint="eastAsia"/>
          <w:lang w:val="en-US" w:eastAsia="zh-CN"/>
        </w:rPr>
        <w:t>.</w:t>
      </w:r>
      <w:r>
        <w:rPr>
          <w:rFonts w:hint="eastAsia"/>
        </w:rPr>
        <w:t>保密要求：</w:t>
      </w:r>
    </w:p>
    <w:p w14:paraId="40274B38">
      <w:pPr>
        <w:rPr>
          <w:rFonts w:hint="eastAsia"/>
        </w:rPr>
      </w:pPr>
      <w:r>
        <w:rPr>
          <w:rFonts w:hint="eastAsia"/>
        </w:rPr>
        <w:t>（1）供应商要严格按照《中华人民共和国保守国家秘密法》、《中华人民共和国保守国家秘密法实施条例》及《国家秘密载体保密管理制度》等相关要求，制定本项目保密管理制度，确定项目保密责任人，管理、监督、落实项目保密工作。</w:t>
      </w:r>
    </w:p>
    <w:p w14:paraId="23F54A1F">
      <w:pPr>
        <w:rPr>
          <w:rFonts w:hint="eastAsia"/>
        </w:rPr>
      </w:pPr>
      <w:r>
        <w:rPr>
          <w:rFonts w:hint="eastAsia"/>
        </w:rPr>
        <w:t>（2）供应商在履行服务过程中所获得或接触到的任何与本合同项下有关的所有资料及信息，均被视为保密内容，未经采购人同意，供应商不得以任何方式泄露给第三方或作其它任何形式的使用，由此造成的法律后果和赔偿责任由供应商全部承担。不管本项目合同因何种原因终止，本条款一直约束本项目供应商。</w:t>
      </w:r>
    </w:p>
    <w:p w14:paraId="4649D5F5">
      <w:pPr>
        <w:rPr>
          <w:rFonts w:hint="eastAsia"/>
        </w:rPr>
      </w:pPr>
      <w:r>
        <w:rPr>
          <w:rFonts w:hint="eastAsia"/>
        </w:rPr>
        <w:t>（3）供应商应对本项目服务团队人员的保密义务承担连带责任。</w:t>
      </w:r>
    </w:p>
    <w:p w14:paraId="14070393">
      <w:pPr>
        <w:rPr>
          <w:rFonts w:hint="eastAsia"/>
        </w:rPr>
      </w:pPr>
      <w:r>
        <w:rPr>
          <w:rFonts w:hint="eastAsia"/>
          <w:lang w:val="en-US" w:eastAsia="zh-CN"/>
        </w:rPr>
        <w:t>2.</w:t>
      </w:r>
      <w:r>
        <w:rPr>
          <w:rFonts w:hint="eastAsia"/>
        </w:rPr>
        <w:t>安全要求：</w:t>
      </w:r>
    </w:p>
    <w:p w14:paraId="77F119BE">
      <w:pPr>
        <w:rPr>
          <w:rFonts w:hint="eastAsia"/>
        </w:rPr>
      </w:pPr>
      <w:r>
        <w:rPr>
          <w:rFonts w:hint="eastAsia"/>
        </w:rPr>
        <w:t>（1）供应商在服务实施过程中的安全责任由供应商负全责，采购人不承担任何安全责任，也不承担如发生安全事故产生的任何责任。</w:t>
      </w:r>
    </w:p>
    <w:p w14:paraId="783CFE02">
      <w:pPr>
        <w:rPr>
          <w:rFonts w:hint="eastAsia"/>
        </w:rPr>
      </w:pPr>
      <w:r>
        <w:rPr>
          <w:rFonts w:hint="eastAsia"/>
        </w:rPr>
        <w:t>（2）如因供应商在项目执行过程中的疏忽、失职、过错等故意或过失原因给</w:t>
      </w:r>
      <w:r>
        <w:rPr>
          <w:rFonts w:hint="eastAsia"/>
          <w:lang w:val="en-US" w:eastAsia="zh-CN"/>
        </w:rPr>
        <w:t>医院</w:t>
      </w:r>
      <w:r>
        <w:rPr>
          <w:rFonts w:hint="eastAsia"/>
        </w:rPr>
        <w:t>造成损失或侵害，包括但不限于</w:t>
      </w:r>
      <w:r>
        <w:rPr>
          <w:rFonts w:hint="eastAsia"/>
          <w:lang w:val="en-US" w:eastAsia="zh-CN"/>
        </w:rPr>
        <w:t>医院</w:t>
      </w:r>
      <w:r>
        <w:rPr>
          <w:rFonts w:hint="eastAsia"/>
        </w:rPr>
        <w:t>本身的人生、财产损失和由此而导致的</w:t>
      </w:r>
      <w:r>
        <w:rPr>
          <w:rFonts w:hint="eastAsia"/>
          <w:lang w:val="en-US" w:eastAsia="zh-CN"/>
        </w:rPr>
        <w:t>医院</w:t>
      </w:r>
      <w:r>
        <w:rPr>
          <w:rFonts w:hint="eastAsia"/>
        </w:rPr>
        <w:t>对任何第三方的法律责任等，供应商对此均应承担全部的赔偿责任；供应商项目执行工作人员和物料等安全责任由供应商自行承担。</w:t>
      </w:r>
    </w:p>
    <w:p w14:paraId="26B932AB">
      <w:pPr>
        <w:rPr>
          <w:rFonts w:ascii="宋体" w:hAnsi="宋体" w:eastAsia="宋体" w:cs="宋体"/>
          <w:bCs/>
          <w:szCs w:val="21"/>
        </w:rPr>
      </w:pPr>
      <w:r>
        <w:rPr>
          <w:rFonts w:hint="eastAsia"/>
          <w:lang w:val="en-US" w:eastAsia="zh-CN"/>
        </w:rPr>
        <w:t>3.</w:t>
      </w:r>
      <w:r>
        <w:rPr>
          <w:rFonts w:hint="eastAsia" w:ascii="宋体" w:hAnsi="宋体" w:eastAsia="宋体" w:cs="宋体"/>
          <w:bCs/>
          <w:szCs w:val="21"/>
        </w:rPr>
        <w:t>专利要求（以下甲方是指“</w:t>
      </w:r>
      <w:r>
        <w:rPr>
          <w:rFonts w:hint="eastAsia"/>
          <w:lang w:val="en-US" w:eastAsia="zh-CN"/>
        </w:rPr>
        <w:t>医院</w:t>
      </w:r>
      <w:r>
        <w:rPr>
          <w:rFonts w:hint="eastAsia" w:ascii="宋体" w:hAnsi="宋体" w:eastAsia="宋体" w:cs="宋体"/>
          <w:bCs/>
          <w:szCs w:val="21"/>
        </w:rPr>
        <w:t>”；乙方是指“</w:t>
      </w:r>
      <w:r>
        <w:rPr>
          <w:rFonts w:hint="eastAsia" w:ascii="宋体" w:hAnsi="宋体" w:eastAsia="宋体" w:cs="宋体"/>
          <w:bCs/>
          <w:szCs w:val="21"/>
          <w:lang w:val="en-US" w:eastAsia="zh-CN"/>
        </w:rPr>
        <w:t>供应商</w:t>
      </w:r>
      <w:r>
        <w:rPr>
          <w:rFonts w:hint="eastAsia" w:ascii="宋体" w:hAnsi="宋体" w:eastAsia="宋体" w:cs="宋体"/>
          <w:bCs/>
          <w:szCs w:val="21"/>
        </w:rPr>
        <w:t>”）</w:t>
      </w:r>
    </w:p>
    <w:p w14:paraId="02FAEB5E">
      <w:pPr>
        <w:rPr>
          <w:rFonts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1乙方应保证甲方在使用本项目或其任何一部分时，不受第三方侵权指控。同时，乙方保证不向第三方泄露招标人提供的技术文件等资料。如因乙方在本项目范围所提供的服务侵犯任何第三方或甲方知识产权导致甲方遭受损失时，乙方应立即停止侵权行为并赔偿甲方相应损失，同时依照合同继续提供约定服务。</w:t>
      </w:r>
    </w:p>
    <w:p w14:paraId="2B62C3AA">
      <w:pPr>
        <w:rPr>
          <w:rFonts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2服务相关的数据所有权归甲方所有。未经甲方书面许可，数据不得用于商业用途，乙方不得向第三方公开任何保密信息。提供给乙方的患者信息、研究方案、医疗数据等文件和信息，甲方具有专有所有权。所有数据分析、造模测算结果、报告、展示等此类数据、临床研究构思、创造或生成的专有技术和结果、所有版权和其中其他的知识产权，甲方具有专有所有权。</w:t>
      </w:r>
    </w:p>
    <w:p w14:paraId="1A232B1D">
      <w:pPr>
        <w:rPr>
          <w:rFonts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.3因履行本合同所产生的阶段性和最终研究产生的科研成果，按以下方式处理：</w:t>
      </w:r>
    </w:p>
    <w:p w14:paraId="40894559">
      <w:pPr>
        <w:rPr>
          <w:rFonts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.3.1 关于论文：</w:t>
      </w:r>
    </w:p>
    <w:p w14:paraId="628791CA">
      <w:pPr>
        <w:rPr>
          <w:rFonts w:ascii="宋体" w:hAnsi="宋体" w:eastAsia="宋体" w:cs="宋体"/>
          <w:bCs/>
          <w:szCs w:val="21"/>
        </w:rPr>
      </w:pPr>
      <w:r>
        <w:rPr>
          <w:rFonts w:hint="eastAsia" w:ascii="宋体" w:hAnsi="宋体" w:eastAsia="宋体" w:cs="宋体"/>
          <w:bCs/>
          <w:szCs w:val="21"/>
        </w:rPr>
        <w:t>1）在学术会议或专业刊物交流研究成果或发表论文时，双方可共同署名。</w:t>
      </w:r>
    </w:p>
    <w:p w14:paraId="27C557EA">
      <w:pPr>
        <w:rPr>
          <w:rFonts w:ascii="宋体" w:hAnsi="宋体" w:eastAsia="宋体" w:cs="宋体"/>
          <w:bCs/>
          <w:szCs w:val="21"/>
        </w:rPr>
      </w:pPr>
      <w:r>
        <w:rPr>
          <w:rFonts w:hint="eastAsia" w:ascii="宋体" w:hAnsi="宋体" w:eastAsia="宋体" w:cs="宋体"/>
          <w:bCs/>
          <w:szCs w:val="21"/>
        </w:rPr>
        <w:t>2）本项目共同研究部分在医学领域发表文章时，甲方拥有决定第一作者以及通讯作者的权利，乙方有文章署名权。</w:t>
      </w:r>
    </w:p>
    <w:p w14:paraId="292D75B9">
      <w:pPr>
        <w:rPr>
          <w:rFonts w:ascii="宋体" w:hAnsi="宋体" w:eastAsia="宋体" w:cs="宋体"/>
          <w:bCs/>
          <w:szCs w:val="21"/>
        </w:rPr>
      </w:pPr>
      <w:r>
        <w:rPr>
          <w:rFonts w:hint="eastAsia" w:ascii="宋体" w:hAnsi="宋体" w:eastAsia="宋体" w:cs="宋体"/>
          <w:bCs/>
          <w:szCs w:val="21"/>
        </w:rPr>
        <w:t>3）本项目共同研究部分在工学、信息科学、材料科学领域发表文章时，甲方拥有决定通讯作者的权利及共同署名权；乙方保留决定第一作者的权利，且乙方同意根据具体情况进行协调。</w:t>
      </w:r>
    </w:p>
    <w:p w14:paraId="5DC12405">
      <w:pPr>
        <w:rPr>
          <w:rFonts w:ascii="宋体" w:hAnsi="宋体" w:eastAsia="宋体" w:cs="宋体"/>
          <w:bCs/>
          <w:szCs w:val="21"/>
        </w:rPr>
      </w:pPr>
      <w:r>
        <w:rPr>
          <w:rFonts w:hint="eastAsia" w:ascii="宋体" w:hAnsi="宋体" w:eastAsia="宋体" w:cs="宋体"/>
          <w:bCs/>
          <w:szCs w:val="21"/>
        </w:rPr>
        <w:t>3.3.2 关于成果奖申报：双方共同申报科技成果奖，完成单位排名为甲方排名第一，乙方排名第二。</w:t>
      </w:r>
    </w:p>
    <w:p w14:paraId="79B160DA">
      <w:pPr>
        <w:rPr>
          <w:rFonts w:ascii="宋体" w:hAnsi="宋体" w:eastAsia="宋体" w:cs="宋体"/>
          <w:bCs/>
          <w:szCs w:val="21"/>
        </w:rPr>
      </w:pPr>
      <w:r>
        <w:rPr>
          <w:rFonts w:hint="eastAsia" w:ascii="宋体" w:hAnsi="宋体" w:eastAsia="宋体" w:cs="宋体"/>
          <w:bCs/>
          <w:szCs w:val="21"/>
        </w:rPr>
        <w:t>3.3.3 关于科技项目申报：双方根据项目申报要求另行签订联合申报协议约定。</w:t>
      </w:r>
    </w:p>
    <w:p w14:paraId="2077E869">
      <w:pPr>
        <w:rPr>
          <w:rFonts w:ascii="宋体" w:hAnsi="宋体" w:eastAsia="宋体" w:cs="宋体"/>
          <w:bCs/>
          <w:szCs w:val="21"/>
        </w:rPr>
      </w:pPr>
      <w:r>
        <w:rPr>
          <w:rFonts w:hint="eastAsia" w:ascii="宋体" w:hAnsi="宋体" w:eastAsia="宋体" w:cs="宋体"/>
          <w:bCs/>
          <w:szCs w:val="21"/>
        </w:rPr>
        <w:t>3.3.4 关于双方共同作为本项目研发产品证书和相关资质证书的申请人，单位署名顺序为视具体情况另行商定。</w:t>
      </w:r>
    </w:p>
    <w:p w14:paraId="119BDD4D">
      <w:pPr>
        <w:rPr>
          <w:rFonts w:ascii="宋体" w:hAnsi="宋体" w:eastAsia="宋体" w:cs="宋体"/>
          <w:bCs/>
          <w:szCs w:val="21"/>
        </w:rPr>
      </w:pPr>
      <w:r>
        <w:rPr>
          <w:rFonts w:hint="eastAsia" w:ascii="宋体" w:hAnsi="宋体" w:eastAsia="宋体" w:cs="宋体"/>
          <w:bCs/>
          <w:szCs w:val="21"/>
        </w:rPr>
        <w:t>3.3.5 服务期间，非经双方一致同意，任何一方均不得以任何方式（包括但不限于转让、赠与、共有、合作开发、代工等方式）将本项目所涉及的研究成果透露给第三方。</w:t>
      </w:r>
    </w:p>
    <w:p w14:paraId="107AC8B5">
      <w:pPr>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报价应包括软件设计开发、各类插件、安装、调试、培训、保修期内的系统升级和运维服务、按要求进行的各类对接接口费用、验收合格交付使用之前及质保期内质保服务与升级功能调整、税费等完成项目所需的全部费用，本项目升级后须保证数据完整和系统正常运行，供应商在本项目建设周期内，如涉及与中心相关外联单位、现有系统承建商或其他第三方的技术对接，相关对接事宜由成交供应商自行解决，过程中的成本已计入总报价，采购人不再承担对接过程中的相关费用或其他开销。</w:t>
      </w:r>
    </w:p>
    <w:p w14:paraId="12369928">
      <w:pPr>
        <w:rPr>
          <w:rFonts w:hint="eastAsia" w:ascii="宋体" w:hAnsi="宋体" w:eastAsia="宋体" w:cs="宋体"/>
          <w:szCs w:val="21"/>
          <w:lang w:val="en-US" w:eastAsia="zh-CN"/>
        </w:rPr>
      </w:pPr>
      <w:r>
        <w:rPr>
          <w:rFonts w:hint="eastAsia" w:ascii="宋体" w:hAnsi="宋体" w:eastAsia="宋体" w:cs="宋体"/>
          <w:szCs w:val="21"/>
          <w:lang w:val="en-US" w:eastAsia="zh-CN"/>
        </w:rPr>
        <w:t>4.2.售后服务</w:t>
      </w:r>
    </w:p>
    <w:p w14:paraId="5E7EA5C1">
      <w:pPr>
        <w:rPr>
          <w:rFonts w:hint="eastAsia" w:ascii="宋体" w:hAnsi="宋体" w:eastAsia="宋体" w:cs="宋体"/>
          <w:szCs w:val="21"/>
          <w:lang w:val="en-US" w:eastAsia="zh-CN"/>
        </w:rPr>
      </w:pPr>
      <w:r>
        <w:rPr>
          <w:rFonts w:hint="eastAsia" w:ascii="宋体" w:hAnsi="宋体" w:eastAsia="宋体" w:cs="宋体"/>
          <w:szCs w:val="21"/>
          <w:lang w:val="en-US" w:eastAsia="zh-CN"/>
        </w:rPr>
        <w:t>2.1服务响应要求：接到需求后≤1h小时内获取相关数据，医工沟通响应时间≤2小时。</w:t>
      </w:r>
    </w:p>
    <w:p w14:paraId="77BBF946">
      <w:pPr>
        <w:rPr>
          <w:rFonts w:hint="default" w:ascii="宋体" w:hAnsi="宋体" w:eastAsia="宋体" w:cs="宋体"/>
          <w:szCs w:val="21"/>
          <w:lang w:val="en-US" w:eastAsia="zh-CN"/>
        </w:rPr>
      </w:pPr>
      <w:r>
        <w:rPr>
          <w:rFonts w:hint="eastAsia" w:ascii="宋体" w:hAnsi="宋体" w:eastAsia="宋体" w:cs="宋体"/>
          <w:szCs w:val="21"/>
          <w:lang w:val="en-US" w:eastAsia="zh-CN"/>
        </w:rPr>
        <w:t>2.2交付时间要求：提供三维医学影像手术计划图文报告；满足24小时内完成三维重建，72小时内完成3D打印模型及导板设计及制备；模型及导板等技术标准满足临床要求。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1005"/>
    <w:rsid w:val="003A6CDF"/>
    <w:rsid w:val="004B2508"/>
    <w:rsid w:val="004D1005"/>
    <w:rsid w:val="007F5256"/>
    <w:rsid w:val="00942516"/>
    <w:rsid w:val="009F3033"/>
    <w:rsid w:val="00F025B3"/>
    <w:rsid w:val="099A1D0A"/>
    <w:rsid w:val="0A692F6B"/>
    <w:rsid w:val="0ECA33B2"/>
    <w:rsid w:val="16D57191"/>
    <w:rsid w:val="19B23A8B"/>
    <w:rsid w:val="1A160642"/>
    <w:rsid w:val="1B096917"/>
    <w:rsid w:val="1B097409"/>
    <w:rsid w:val="2B9845BD"/>
    <w:rsid w:val="341964B7"/>
    <w:rsid w:val="35371830"/>
    <w:rsid w:val="40D21EC7"/>
    <w:rsid w:val="421309EA"/>
    <w:rsid w:val="42B775C7"/>
    <w:rsid w:val="44E81CBA"/>
    <w:rsid w:val="4B413ED2"/>
    <w:rsid w:val="4C3E48B5"/>
    <w:rsid w:val="4CBD44DF"/>
    <w:rsid w:val="4F5F701C"/>
    <w:rsid w:val="5CF62291"/>
    <w:rsid w:val="69C45C1C"/>
    <w:rsid w:val="6D1C60F5"/>
    <w:rsid w:val="74D629DE"/>
    <w:rsid w:val="75A30A62"/>
    <w:rsid w:val="795B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null3"/>
    <w:hidden/>
    <w:qFormat/>
    <w:uiPriority w:val="0"/>
    <w:rPr>
      <w:rFonts w:hint="eastAsia" w:asciiTheme="minorHAnsi" w:hAnsiTheme="minorHAnsi" w:eastAsiaTheme="minorEastAsia" w:cstheme="minorBidi"/>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3004</Words>
  <Characters>3185</Characters>
  <Lines>22</Lines>
  <Paragraphs>6</Paragraphs>
  <TotalTime>0</TotalTime>
  <ScaleCrop>false</ScaleCrop>
  <LinksUpToDate>false</LinksUpToDate>
  <CharactersWithSpaces>3208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2026-04-02T07:42:00Z</dcterms:created>
  <dc:creator>Lenovo</dc:creator>
  <cp:lastModifiedBy>林竹一</cp:lastModifiedBy>
  <dcterms:modified xsi:type="dcterms:W3CDTF">2026-04-03T02:11:18Z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eyJoZGlkIjoiNTBmOGFiYTY1ZTg2OTYyMGVlNDE2NGJmYWY2NGMyYmIiLCJ1c2VySWQiOiIyMDAyODkzMzIifQ==</vt:lpwstr>
  </property>
  <property fmtid="{D5CDD505-2E9C-101B-9397-08002B2CF9AE}" pid="3" name="KSOProductBuildVer">
    <vt:lpwstr>2052-12.1.0.25225</vt:lpwstr>
  </property>
  <property fmtid="{D5CDD505-2E9C-101B-9397-08002B2CF9AE}" pid="4" name="ICV">
    <vt:lpwstr>C08E46CFAF2B437090F3619726F767B9_12</vt:lpwstr>
  </property>
</Properties>
</file>