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00" w:type="dxa"/>
        <w:tblInd w:w="93" w:type="dxa"/>
        <w:tblLook w:val="04A0"/>
      </w:tblPr>
      <w:tblGrid>
        <w:gridCol w:w="820"/>
        <w:gridCol w:w="2360"/>
        <w:gridCol w:w="1080"/>
        <w:gridCol w:w="840"/>
        <w:gridCol w:w="1080"/>
        <w:gridCol w:w="880"/>
        <w:gridCol w:w="1080"/>
        <w:gridCol w:w="940"/>
        <w:gridCol w:w="1080"/>
        <w:gridCol w:w="1080"/>
        <w:gridCol w:w="980"/>
        <w:gridCol w:w="1080"/>
      </w:tblGrid>
      <w:tr w:rsidR="00EE2804" w:rsidRPr="00EE2804" w:rsidTr="00EE2804">
        <w:trPr>
          <w:trHeight w:val="675"/>
        </w:trPr>
        <w:tc>
          <w:tcPr>
            <w:tcW w:w="13300" w:type="dxa"/>
            <w:gridSpan w:val="12"/>
            <w:tcBorders>
              <w:top w:val="nil"/>
              <w:left w:val="nil"/>
              <w:bottom w:val="nil"/>
              <w:right w:val="nil"/>
            </w:tcBorders>
            <w:shd w:val="clear" w:color="auto" w:fill="auto"/>
            <w:noWrap/>
            <w:vAlign w:val="bottom"/>
            <w:hideMark/>
          </w:tcPr>
          <w:p w:rsidR="00EE2804" w:rsidRPr="00EE2804" w:rsidRDefault="00EE2804" w:rsidP="00EE2804">
            <w:pPr>
              <w:widowControl/>
              <w:jc w:val="center"/>
              <w:rPr>
                <w:rFonts w:ascii="方正小标宋简体" w:eastAsia="方正小标宋简体" w:hAnsi="宋体" w:cs="宋体"/>
                <w:kern w:val="0"/>
                <w:sz w:val="28"/>
                <w:szCs w:val="28"/>
              </w:rPr>
            </w:pPr>
            <w:r w:rsidRPr="00EE2804">
              <w:rPr>
                <w:rFonts w:ascii="方正小标宋简体" w:eastAsia="方正小标宋简体" w:hAnsi="宋体" w:cs="宋体" w:hint="eastAsia"/>
                <w:kern w:val="0"/>
                <w:sz w:val="28"/>
                <w:szCs w:val="28"/>
              </w:rPr>
              <w:t>2020年成都市公共卫生临床医疗中心公开招聘工作人员考试成绩情况体检人员名单</w:t>
            </w:r>
          </w:p>
        </w:tc>
      </w:tr>
      <w:tr w:rsidR="00EE2804" w:rsidRPr="00EE2804" w:rsidTr="00EE2804">
        <w:trPr>
          <w:trHeight w:val="630"/>
        </w:trPr>
        <w:tc>
          <w:tcPr>
            <w:tcW w:w="820" w:type="dxa"/>
            <w:vMerge w:val="restart"/>
            <w:tcBorders>
              <w:top w:val="single" w:sz="8" w:space="0" w:color="auto"/>
              <w:left w:val="single" w:sz="8" w:space="0" w:color="auto"/>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序号</w:t>
            </w:r>
          </w:p>
        </w:tc>
        <w:tc>
          <w:tcPr>
            <w:tcW w:w="2360" w:type="dxa"/>
            <w:vMerge w:val="restart"/>
            <w:tcBorders>
              <w:top w:val="single" w:sz="8" w:space="0" w:color="auto"/>
              <w:left w:val="single" w:sz="8" w:space="0" w:color="auto"/>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招聘岗位</w:t>
            </w:r>
          </w:p>
        </w:tc>
        <w:tc>
          <w:tcPr>
            <w:tcW w:w="1080" w:type="dxa"/>
            <w:vMerge w:val="restart"/>
            <w:tcBorders>
              <w:top w:val="single" w:sz="8" w:space="0" w:color="auto"/>
              <w:left w:val="single" w:sz="8" w:space="0" w:color="auto"/>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姓名</w:t>
            </w:r>
          </w:p>
        </w:tc>
        <w:tc>
          <w:tcPr>
            <w:tcW w:w="84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性别</w:t>
            </w:r>
          </w:p>
        </w:tc>
        <w:tc>
          <w:tcPr>
            <w:tcW w:w="1080" w:type="dxa"/>
            <w:tcBorders>
              <w:top w:val="single" w:sz="8" w:space="0" w:color="auto"/>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笔试</w:t>
            </w:r>
          </w:p>
        </w:tc>
        <w:tc>
          <w:tcPr>
            <w:tcW w:w="880" w:type="dxa"/>
            <w:tcBorders>
              <w:top w:val="single" w:sz="8" w:space="0" w:color="auto"/>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笔试</w:t>
            </w:r>
          </w:p>
        </w:tc>
        <w:tc>
          <w:tcPr>
            <w:tcW w:w="1080" w:type="dxa"/>
            <w:tcBorders>
              <w:top w:val="single" w:sz="8" w:space="0" w:color="auto"/>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面试</w:t>
            </w:r>
          </w:p>
        </w:tc>
        <w:tc>
          <w:tcPr>
            <w:tcW w:w="940" w:type="dxa"/>
            <w:tcBorders>
              <w:top w:val="single" w:sz="8" w:space="0" w:color="auto"/>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面试</w:t>
            </w:r>
          </w:p>
        </w:tc>
        <w:tc>
          <w:tcPr>
            <w:tcW w:w="1080" w:type="dxa"/>
            <w:tcBorders>
              <w:top w:val="single" w:sz="8" w:space="0" w:color="auto"/>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考试</w:t>
            </w:r>
          </w:p>
        </w:tc>
        <w:tc>
          <w:tcPr>
            <w:tcW w:w="1080" w:type="dxa"/>
            <w:tcBorders>
              <w:top w:val="single" w:sz="8" w:space="0" w:color="auto"/>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考试</w:t>
            </w:r>
          </w:p>
        </w:tc>
        <w:tc>
          <w:tcPr>
            <w:tcW w:w="980" w:type="dxa"/>
            <w:tcBorders>
              <w:top w:val="single" w:sz="8" w:space="0" w:color="auto"/>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是否</w:t>
            </w:r>
          </w:p>
        </w:tc>
        <w:tc>
          <w:tcPr>
            <w:tcW w:w="1080" w:type="dxa"/>
            <w:vMerge w:val="restart"/>
            <w:tcBorders>
              <w:top w:val="single" w:sz="8" w:space="0" w:color="auto"/>
              <w:left w:val="single" w:sz="8" w:space="0" w:color="auto"/>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是否为         递补进入面试</w:t>
            </w:r>
          </w:p>
        </w:tc>
      </w:tr>
      <w:tr w:rsidR="00EE2804" w:rsidRPr="00EE2804" w:rsidTr="00EE2804">
        <w:trPr>
          <w:trHeight w:val="570"/>
        </w:trPr>
        <w:tc>
          <w:tcPr>
            <w:tcW w:w="820" w:type="dxa"/>
            <w:vMerge/>
            <w:tcBorders>
              <w:top w:val="single" w:sz="8" w:space="0" w:color="auto"/>
              <w:left w:val="single" w:sz="8" w:space="0" w:color="auto"/>
              <w:bottom w:val="nil"/>
              <w:right w:val="single" w:sz="8" w:space="0" w:color="auto"/>
            </w:tcBorders>
            <w:vAlign w:val="center"/>
            <w:hideMark/>
          </w:tcPr>
          <w:p w:rsidR="00EE2804" w:rsidRPr="00EE2804" w:rsidRDefault="00EE2804" w:rsidP="00EE2804">
            <w:pPr>
              <w:widowControl/>
              <w:jc w:val="left"/>
              <w:rPr>
                <w:rFonts w:ascii="黑体" w:eastAsia="黑体" w:hAnsi="黑体" w:cs="宋体"/>
                <w:kern w:val="0"/>
                <w:sz w:val="24"/>
                <w:szCs w:val="24"/>
              </w:rPr>
            </w:pPr>
          </w:p>
        </w:tc>
        <w:tc>
          <w:tcPr>
            <w:tcW w:w="2360" w:type="dxa"/>
            <w:vMerge/>
            <w:tcBorders>
              <w:top w:val="single" w:sz="8" w:space="0" w:color="auto"/>
              <w:left w:val="single" w:sz="8" w:space="0" w:color="auto"/>
              <w:bottom w:val="nil"/>
              <w:right w:val="single" w:sz="8" w:space="0" w:color="auto"/>
            </w:tcBorders>
            <w:vAlign w:val="center"/>
            <w:hideMark/>
          </w:tcPr>
          <w:p w:rsidR="00EE2804" w:rsidRPr="00EE2804" w:rsidRDefault="00EE2804" w:rsidP="00EE2804">
            <w:pPr>
              <w:widowControl/>
              <w:jc w:val="left"/>
              <w:rPr>
                <w:rFonts w:ascii="黑体" w:eastAsia="黑体" w:hAnsi="黑体" w:cs="宋体"/>
                <w:kern w:val="0"/>
                <w:sz w:val="24"/>
                <w:szCs w:val="24"/>
              </w:rPr>
            </w:pPr>
          </w:p>
        </w:tc>
        <w:tc>
          <w:tcPr>
            <w:tcW w:w="1080" w:type="dxa"/>
            <w:vMerge/>
            <w:tcBorders>
              <w:top w:val="single" w:sz="8" w:space="0" w:color="auto"/>
              <w:left w:val="single" w:sz="8" w:space="0" w:color="auto"/>
              <w:bottom w:val="nil"/>
              <w:right w:val="single" w:sz="8" w:space="0" w:color="auto"/>
            </w:tcBorders>
            <w:vAlign w:val="center"/>
            <w:hideMark/>
          </w:tcPr>
          <w:p w:rsidR="00EE2804" w:rsidRPr="00EE2804" w:rsidRDefault="00EE2804" w:rsidP="00EE2804">
            <w:pPr>
              <w:widowControl/>
              <w:jc w:val="left"/>
              <w:rPr>
                <w:rFonts w:ascii="黑体" w:eastAsia="黑体" w:hAnsi="黑体" w:cs="宋体"/>
                <w:kern w:val="0"/>
                <w:sz w:val="24"/>
                <w:szCs w:val="24"/>
              </w:rPr>
            </w:pPr>
          </w:p>
        </w:tc>
        <w:tc>
          <w:tcPr>
            <w:tcW w:w="840" w:type="dxa"/>
            <w:vMerge/>
            <w:tcBorders>
              <w:top w:val="single" w:sz="8" w:space="0" w:color="auto"/>
              <w:left w:val="single" w:sz="8" w:space="0" w:color="auto"/>
              <w:bottom w:val="single" w:sz="4" w:space="0" w:color="000000"/>
              <w:right w:val="single" w:sz="8" w:space="0" w:color="auto"/>
            </w:tcBorders>
            <w:vAlign w:val="center"/>
            <w:hideMark/>
          </w:tcPr>
          <w:p w:rsidR="00EE2804" w:rsidRPr="00EE2804" w:rsidRDefault="00EE2804" w:rsidP="00EE2804">
            <w:pPr>
              <w:widowControl/>
              <w:jc w:val="left"/>
              <w:rPr>
                <w:rFonts w:ascii="黑体" w:eastAsia="黑体" w:hAnsi="黑体" w:cs="宋体"/>
                <w:kern w:val="0"/>
                <w:sz w:val="24"/>
                <w:szCs w:val="24"/>
              </w:rPr>
            </w:pPr>
          </w:p>
        </w:tc>
        <w:tc>
          <w:tcPr>
            <w:tcW w:w="1080" w:type="dxa"/>
            <w:tcBorders>
              <w:top w:val="nil"/>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成绩</w:t>
            </w:r>
          </w:p>
        </w:tc>
        <w:tc>
          <w:tcPr>
            <w:tcW w:w="880" w:type="dxa"/>
            <w:tcBorders>
              <w:top w:val="nil"/>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名次</w:t>
            </w:r>
          </w:p>
        </w:tc>
        <w:tc>
          <w:tcPr>
            <w:tcW w:w="1080" w:type="dxa"/>
            <w:tcBorders>
              <w:top w:val="nil"/>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成绩</w:t>
            </w:r>
          </w:p>
        </w:tc>
        <w:tc>
          <w:tcPr>
            <w:tcW w:w="940" w:type="dxa"/>
            <w:tcBorders>
              <w:top w:val="nil"/>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名次</w:t>
            </w:r>
          </w:p>
        </w:tc>
        <w:tc>
          <w:tcPr>
            <w:tcW w:w="1080" w:type="dxa"/>
            <w:tcBorders>
              <w:top w:val="nil"/>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总成绩</w:t>
            </w:r>
          </w:p>
        </w:tc>
        <w:tc>
          <w:tcPr>
            <w:tcW w:w="1080" w:type="dxa"/>
            <w:tcBorders>
              <w:top w:val="nil"/>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总名次</w:t>
            </w:r>
          </w:p>
        </w:tc>
        <w:tc>
          <w:tcPr>
            <w:tcW w:w="980" w:type="dxa"/>
            <w:tcBorders>
              <w:top w:val="nil"/>
              <w:left w:val="nil"/>
              <w:bottom w:val="nil"/>
              <w:right w:val="single" w:sz="8" w:space="0" w:color="auto"/>
            </w:tcBorders>
            <w:shd w:val="clear" w:color="auto" w:fill="auto"/>
            <w:vAlign w:val="center"/>
            <w:hideMark/>
          </w:tcPr>
          <w:p w:rsidR="00EE2804" w:rsidRPr="00EE2804" w:rsidRDefault="00EE2804" w:rsidP="00EE2804">
            <w:pPr>
              <w:widowControl/>
              <w:jc w:val="center"/>
              <w:rPr>
                <w:rFonts w:ascii="黑体" w:eastAsia="黑体" w:hAnsi="黑体" w:cs="宋体"/>
                <w:kern w:val="0"/>
                <w:sz w:val="24"/>
                <w:szCs w:val="24"/>
              </w:rPr>
            </w:pPr>
            <w:r w:rsidRPr="00EE2804">
              <w:rPr>
                <w:rFonts w:ascii="黑体" w:eastAsia="黑体" w:hAnsi="黑体" w:cs="宋体" w:hint="eastAsia"/>
                <w:kern w:val="0"/>
                <w:sz w:val="24"/>
                <w:szCs w:val="24"/>
              </w:rPr>
              <w:t>进入体检</w:t>
            </w:r>
          </w:p>
        </w:tc>
        <w:tc>
          <w:tcPr>
            <w:tcW w:w="1080" w:type="dxa"/>
            <w:vMerge/>
            <w:tcBorders>
              <w:top w:val="single" w:sz="8" w:space="0" w:color="auto"/>
              <w:left w:val="single" w:sz="8" w:space="0" w:color="auto"/>
              <w:bottom w:val="nil"/>
              <w:right w:val="single" w:sz="8" w:space="0" w:color="auto"/>
            </w:tcBorders>
            <w:vAlign w:val="center"/>
            <w:hideMark/>
          </w:tcPr>
          <w:p w:rsidR="00EE2804" w:rsidRPr="00EE2804" w:rsidRDefault="00EE2804" w:rsidP="00EE2804">
            <w:pPr>
              <w:widowControl/>
              <w:jc w:val="left"/>
              <w:rPr>
                <w:rFonts w:ascii="黑体" w:eastAsia="黑体" w:hAnsi="黑体" w:cs="宋体"/>
                <w:kern w:val="0"/>
                <w:sz w:val="24"/>
                <w:szCs w:val="24"/>
              </w:rPr>
            </w:pPr>
          </w:p>
        </w:tc>
      </w:tr>
      <w:tr w:rsidR="00EE2804" w:rsidRPr="00EE2804" w:rsidTr="00EE2804">
        <w:trPr>
          <w:trHeight w:val="54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01372文字编辑</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耿梦娟</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61.65</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74.5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2</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68.08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2</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01372文字编辑</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宋锦</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46.95</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16</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85.33</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66.14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2</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01372文字编辑</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邓甜</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56.75</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68.67</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62.71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4</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01372文字编辑</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陆慧琰</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50.4</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10</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73.83</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62.12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4</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5</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01372文字编辑</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刘畅</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54.7</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5</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66.67</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5</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60.69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5</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01373人力资源管理</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古李娜</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64.4</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81.17</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72.79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01373人力资源管理</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李丹</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62.55</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81.67</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72.11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2</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01373人力资源管理</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张清菁</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60.05</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74</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67.03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01373人力资源管理</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帅超群</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63.55</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2</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70.33</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66.94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4</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01373人力资源管理</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付敏</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61.35</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4</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68.33</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5</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64.84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5</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01374人力资源管理</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刘弋戈</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60.05</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lastRenderedPageBreak/>
              <w:t>1</w:t>
            </w:r>
            <w:r w:rsidR="000E159E">
              <w:rPr>
                <w:rFonts w:ascii="宋体" w:eastAsia="宋体" w:hAnsi="宋体" w:cs="宋体" w:hint="eastAsia"/>
                <w:kern w:val="0"/>
                <w:sz w:val="24"/>
                <w:szCs w:val="24"/>
              </w:rPr>
              <w:t>2</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01374会计</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王逸之</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男</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63.9</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84.67</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74.29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01374会计</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肖映雪</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61.3</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83.83</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2</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72.57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2</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01374会计</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袁野</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64.8</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1</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79.33</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72.07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01374会计</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缪姝颖</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55.7</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79.33</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3</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67.52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4</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01374会计</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余珍</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女</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53.9</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78.17</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66.04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5</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r>
      <w:tr w:rsidR="00EE2804" w:rsidRPr="00EE2804" w:rsidTr="00EE2804">
        <w:trPr>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EE2804" w:rsidRPr="00EE2804" w:rsidRDefault="000E159E" w:rsidP="00EE2804">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236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01374会计</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江小龙</w:t>
            </w:r>
          </w:p>
        </w:tc>
        <w:tc>
          <w:tcPr>
            <w:tcW w:w="8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男</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53.15</w:t>
            </w:r>
          </w:p>
        </w:tc>
        <w:tc>
          <w:tcPr>
            <w:tcW w:w="8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color w:val="000000"/>
                <w:kern w:val="0"/>
                <w:sz w:val="22"/>
              </w:rPr>
            </w:pPr>
            <w:r w:rsidRPr="00EE2804">
              <w:rPr>
                <w:rFonts w:ascii="宋体" w:eastAsia="宋体" w:hAnsi="宋体" w:cs="宋体" w:hint="eastAsia"/>
                <w:color w:val="000000"/>
                <w:kern w:val="0"/>
                <w:sz w:val="22"/>
              </w:rPr>
              <w:t>7</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73</w:t>
            </w:r>
          </w:p>
        </w:tc>
        <w:tc>
          <w:tcPr>
            <w:tcW w:w="94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6</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 xml:space="preserve">63.08 </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6</w:t>
            </w:r>
          </w:p>
        </w:tc>
        <w:tc>
          <w:tcPr>
            <w:tcW w:w="9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否</w:t>
            </w:r>
          </w:p>
        </w:tc>
        <w:tc>
          <w:tcPr>
            <w:tcW w:w="1080" w:type="dxa"/>
            <w:tcBorders>
              <w:top w:val="nil"/>
              <w:left w:val="nil"/>
              <w:bottom w:val="single" w:sz="4" w:space="0" w:color="auto"/>
              <w:right w:val="single" w:sz="4" w:space="0" w:color="auto"/>
            </w:tcBorders>
            <w:shd w:val="clear" w:color="auto" w:fill="auto"/>
            <w:noWrap/>
            <w:vAlign w:val="center"/>
            <w:hideMark/>
          </w:tcPr>
          <w:p w:rsidR="00EE2804" w:rsidRPr="00EE2804" w:rsidRDefault="00EE2804" w:rsidP="00EE2804">
            <w:pPr>
              <w:widowControl/>
              <w:jc w:val="center"/>
              <w:rPr>
                <w:rFonts w:ascii="宋体" w:eastAsia="宋体" w:hAnsi="宋体" w:cs="宋体"/>
                <w:kern w:val="0"/>
                <w:sz w:val="24"/>
                <w:szCs w:val="24"/>
              </w:rPr>
            </w:pPr>
            <w:r w:rsidRPr="00EE2804">
              <w:rPr>
                <w:rFonts w:ascii="宋体" w:eastAsia="宋体" w:hAnsi="宋体" w:cs="宋体" w:hint="eastAsia"/>
                <w:kern w:val="0"/>
                <w:sz w:val="24"/>
                <w:szCs w:val="24"/>
              </w:rPr>
              <w:t>是</w:t>
            </w:r>
          </w:p>
        </w:tc>
      </w:tr>
    </w:tbl>
    <w:p w:rsidR="00DC35A6" w:rsidRDefault="00DC35A6"/>
    <w:sectPr w:rsidR="00DC35A6" w:rsidSect="00EE2804">
      <w:pgSz w:w="16838" w:h="11906" w:orient="landscape"/>
      <w:pgMar w:top="1797" w:right="1440" w:bottom="1797"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E2804"/>
    <w:rsid w:val="000E159E"/>
    <w:rsid w:val="00DC35A6"/>
    <w:rsid w:val="00EE2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9743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2020-08-27T12:01:00Z</dcterms:created>
  <dcterms:modified xsi:type="dcterms:W3CDTF">2020-08-27T12:03:00Z</dcterms:modified>
</cp:coreProperties>
</file>