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FF5A0A" w14:textId="217928A2" w:rsidR="004E6934" w:rsidRPr="004D4D03" w:rsidRDefault="004E6934" w:rsidP="004E6934">
      <w:pPr>
        <w:spacing w:beforeLines="50" w:before="156" w:afterLines="50" w:after="156" w:line="240" w:lineRule="atLeast"/>
        <w:jc w:val="center"/>
        <w:rPr>
          <w:rFonts w:ascii="STFangsong Regular" w:eastAsia="STFangsong Regular" w:hAnsi="STFangsong Regular" w:cs="STFangsong Regular"/>
          <w:b/>
          <w:sz w:val="32"/>
          <w:szCs w:val="32"/>
        </w:rPr>
      </w:pPr>
      <w:r w:rsidRPr="004D4D03">
        <w:rPr>
          <w:rFonts w:ascii="STFangsong Regular" w:eastAsia="STFangsong Regular" w:hAnsi="STFangsong Regular" w:cs="STFangsong Regular" w:hint="eastAsia"/>
          <w:b/>
          <w:sz w:val="32"/>
          <w:szCs w:val="32"/>
        </w:rPr>
        <w:t>智能化麻醉手术室管理平台</w:t>
      </w:r>
      <w:r w:rsidR="00210E28" w:rsidRPr="004D4D03">
        <w:rPr>
          <w:rFonts w:ascii="STFangsong Regular" w:eastAsia="STFangsong Regular" w:hAnsi="STFangsong Regular" w:cs="STFangsong Regular" w:hint="eastAsia"/>
          <w:b/>
          <w:sz w:val="32"/>
          <w:szCs w:val="32"/>
        </w:rPr>
        <w:t>需求</w:t>
      </w:r>
    </w:p>
    <w:p w14:paraId="1E0D0981" w14:textId="2BF20B98" w:rsidR="004E6934" w:rsidRPr="004D4D03" w:rsidRDefault="004D4D03" w:rsidP="004D4D03">
      <w:pPr>
        <w:spacing w:beforeLines="20" w:before="62" w:afterLines="20" w:after="62" w:line="240" w:lineRule="atLeast"/>
        <w:rPr>
          <w:rFonts w:ascii="STFangsong Regular" w:eastAsia="STFangsong Regular" w:hAnsi="STFangsong Regular" w:cs="STFangsong Regular"/>
          <w:bCs/>
          <w:color w:val="000000" w:themeColor="text1"/>
          <w:sz w:val="28"/>
          <w:szCs w:val="28"/>
          <w:lang w:val="zh-CN"/>
        </w:rPr>
      </w:pPr>
      <w:proofErr w:type="gramStart"/>
      <w:r>
        <w:rPr>
          <w:rFonts w:ascii="STFangsong Regular" w:eastAsia="STFangsong Regular" w:hAnsi="STFangsong Regular" w:cs="STFangsong Regular" w:hint="eastAsia"/>
          <w:bCs/>
          <w:color w:val="000000" w:themeColor="text1"/>
          <w:sz w:val="28"/>
          <w:szCs w:val="28"/>
          <w:lang w:val="zh-CN"/>
        </w:rPr>
        <w:t>一</w:t>
      </w:r>
      <w:proofErr w:type="gramEnd"/>
      <w:r>
        <w:rPr>
          <w:rFonts w:ascii="STFangsong Regular" w:eastAsia="STFangsong Regular" w:hAnsi="STFangsong Regular" w:cs="STFangsong Regular" w:hint="eastAsia"/>
          <w:bCs/>
          <w:color w:val="000000" w:themeColor="text1"/>
          <w:sz w:val="28"/>
          <w:szCs w:val="28"/>
          <w:lang w:val="zh-CN"/>
        </w:rPr>
        <w:t xml:space="preserve"> </w:t>
      </w:r>
      <w:r>
        <w:rPr>
          <w:rFonts w:ascii="STFangsong Regular" w:eastAsia="STFangsong Regular" w:hAnsi="STFangsong Regular" w:cs="STFangsong Regular"/>
          <w:bCs/>
          <w:color w:val="000000" w:themeColor="text1"/>
          <w:sz w:val="28"/>
          <w:szCs w:val="28"/>
          <w:lang w:val="zh-CN"/>
        </w:rPr>
        <w:t xml:space="preserve"> </w:t>
      </w:r>
      <w:r w:rsidR="004E6934" w:rsidRPr="004D4D03">
        <w:rPr>
          <w:rFonts w:ascii="STFangsong Regular" w:eastAsia="STFangsong Regular" w:hAnsi="STFangsong Regular" w:cs="STFangsong Regular" w:hint="eastAsia"/>
          <w:bCs/>
          <w:color w:val="000000" w:themeColor="text1"/>
          <w:sz w:val="28"/>
          <w:szCs w:val="28"/>
          <w:lang w:val="zh-CN"/>
        </w:rPr>
        <w:t>建设内容：</w:t>
      </w:r>
      <w:r w:rsidR="009A21EC" w:rsidRPr="004D4D03">
        <w:rPr>
          <w:rFonts w:ascii="STFangsong Regular" w:eastAsia="STFangsong Regular" w:hAnsi="STFangsong Regular" w:cs="STFangsong Regular" w:hint="eastAsia"/>
          <w:bCs/>
          <w:color w:val="000000" w:themeColor="text1"/>
          <w:sz w:val="28"/>
          <w:szCs w:val="28"/>
        </w:rPr>
        <w:t>静居寺院区、静明路院区（一期），</w:t>
      </w:r>
      <w:r w:rsidR="00210E28" w:rsidRPr="004D4D03">
        <w:rPr>
          <w:rFonts w:ascii="STFangsong Regular" w:eastAsia="STFangsong Regular" w:hAnsi="STFangsong Regular" w:cs="STFangsong Regular" w:hint="eastAsia"/>
          <w:bCs/>
          <w:color w:val="000000" w:themeColor="text1"/>
          <w:sz w:val="28"/>
          <w:szCs w:val="28"/>
        </w:rPr>
        <w:t>新建</w:t>
      </w:r>
      <w:r w:rsidR="004E6934" w:rsidRPr="004D4D03">
        <w:rPr>
          <w:rFonts w:ascii="STFangsong Regular" w:eastAsia="STFangsong Regular" w:hAnsi="STFangsong Regular" w:cs="STFangsong Regular" w:hint="eastAsia"/>
          <w:bCs/>
          <w:color w:val="000000" w:themeColor="text1"/>
          <w:sz w:val="28"/>
          <w:szCs w:val="28"/>
        </w:rPr>
        <w:t>3期工程</w:t>
      </w:r>
      <w:r w:rsidR="00210E28" w:rsidRPr="004D4D03">
        <w:rPr>
          <w:rFonts w:ascii="STFangsong Regular" w:eastAsia="STFangsong Regular" w:hAnsi="STFangsong Regular" w:cs="STFangsong Regular" w:hint="eastAsia"/>
          <w:bCs/>
          <w:color w:val="000000" w:themeColor="text1"/>
          <w:sz w:val="28"/>
          <w:szCs w:val="28"/>
        </w:rPr>
        <w:t>手术室</w:t>
      </w:r>
      <w:r w:rsidR="004E6934" w:rsidRPr="004D4D03">
        <w:rPr>
          <w:rFonts w:ascii="STFangsong Regular" w:eastAsia="STFangsong Regular" w:hAnsi="STFangsong Regular" w:cs="STFangsong Regular" w:hint="eastAsia"/>
          <w:bCs/>
          <w:color w:val="000000" w:themeColor="text1"/>
          <w:sz w:val="28"/>
          <w:szCs w:val="28"/>
        </w:rPr>
        <w:t>（</w:t>
      </w:r>
      <w:r w:rsidR="009A21EC" w:rsidRPr="004D4D03">
        <w:rPr>
          <w:rFonts w:ascii="STFangsong Regular" w:eastAsia="STFangsong Regular" w:hAnsi="STFangsong Regular" w:cs="STFangsong Regular" w:hint="eastAsia"/>
          <w:bCs/>
          <w:color w:val="000000" w:themeColor="text1"/>
          <w:sz w:val="28"/>
          <w:szCs w:val="28"/>
        </w:rPr>
        <w:t>二</w:t>
      </w:r>
      <w:r w:rsidR="004E6934" w:rsidRPr="004D4D03">
        <w:rPr>
          <w:rFonts w:ascii="STFangsong Regular" w:eastAsia="STFangsong Regular" w:hAnsi="STFangsong Regular" w:cs="STFangsong Regular" w:hint="eastAsia"/>
          <w:bCs/>
          <w:color w:val="000000" w:themeColor="text1"/>
          <w:sz w:val="28"/>
          <w:szCs w:val="28"/>
        </w:rPr>
        <w:t>期）</w:t>
      </w:r>
    </w:p>
    <w:p w14:paraId="75326D1B" w14:textId="27F99960" w:rsidR="004E6934" w:rsidRPr="004D4D03" w:rsidRDefault="004E6934" w:rsidP="009A21EC">
      <w:pPr>
        <w:numPr>
          <w:ilvl w:val="0"/>
          <w:numId w:val="2"/>
        </w:numPr>
        <w:spacing w:beforeLines="20" w:before="62" w:afterLines="20" w:after="62" w:line="240" w:lineRule="atLeast"/>
        <w:rPr>
          <w:rFonts w:ascii="STFangsong Regular" w:eastAsia="STFangsong Regular" w:hAnsi="STFangsong Regular" w:cs="STFangsong Regular"/>
          <w:bCs/>
          <w:sz w:val="28"/>
          <w:szCs w:val="28"/>
        </w:rPr>
      </w:pPr>
      <w:r w:rsidRPr="004D4D03">
        <w:rPr>
          <w:rFonts w:ascii="STFangsong Regular" w:eastAsia="STFangsong Regular" w:hAnsi="STFangsong Regular" w:cs="STFangsong Regular" w:hint="eastAsia"/>
          <w:bCs/>
          <w:sz w:val="28"/>
          <w:szCs w:val="28"/>
        </w:rPr>
        <w:t>一期：以临床运用为基础，完善工作流程，减轻重复录入工作量，建立术前宣教及访视平台；</w:t>
      </w:r>
      <w:r w:rsidR="009A21EC" w:rsidRPr="004D4D03">
        <w:rPr>
          <w:rFonts w:ascii="STFangsong Regular" w:eastAsia="STFangsong Regular" w:hAnsi="STFangsong Regular" w:cs="STFangsong Regular" w:hint="eastAsia"/>
          <w:bCs/>
          <w:sz w:val="28"/>
          <w:szCs w:val="28"/>
        </w:rPr>
        <w:t>：叠加科室精细化管理，人员、物质、考核，科研</w:t>
      </w:r>
    </w:p>
    <w:p w14:paraId="08F4E2FA" w14:textId="755A1A00" w:rsidR="004E6934" w:rsidRPr="004D4D03" w:rsidRDefault="004E6934" w:rsidP="009A21EC">
      <w:pPr>
        <w:numPr>
          <w:ilvl w:val="0"/>
          <w:numId w:val="2"/>
        </w:numPr>
        <w:spacing w:beforeLines="20" w:before="62" w:afterLines="20" w:after="62" w:line="240" w:lineRule="atLeast"/>
        <w:rPr>
          <w:rFonts w:ascii="STFangsong Regular" w:eastAsia="STFangsong Regular" w:hAnsi="STFangsong Regular" w:cs="STFangsong Regular"/>
          <w:bCs/>
          <w:sz w:val="28"/>
          <w:szCs w:val="28"/>
        </w:rPr>
      </w:pPr>
      <w:r w:rsidRPr="004D4D03">
        <w:rPr>
          <w:rFonts w:ascii="STFangsong Regular" w:eastAsia="STFangsong Regular" w:hAnsi="STFangsong Regular" w:cs="STFangsong Regular" w:hint="eastAsia"/>
          <w:bCs/>
          <w:sz w:val="28"/>
          <w:szCs w:val="28"/>
        </w:rPr>
        <w:t>二期</w:t>
      </w:r>
      <w:r w:rsidR="009A21EC" w:rsidRPr="004D4D03">
        <w:rPr>
          <w:rFonts w:ascii="STFangsong Regular" w:eastAsia="STFangsong Regular" w:hAnsi="STFangsong Regular" w:cs="STFangsong Regular" w:hint="eastAsia"/>
          <w:bCs/>
          <w:sz w:val="28"/>
          <w:szCs w:val="28"/>
        </w:rPr>
        <w:t>：</w:t>
      </w:r>
      <w:r w:rsidRPr="004D4D03">
        <w:rPr>
          <w:rFonts w:ascii="STFangsong Regular" w:eastAsia="STFangsong Regular" w:hAnsi="STFangsong Regular" w:cs="STFangsong Regular" w:hint="eastAsia"/>
          <w:bCs/>
          <w:sz w:val="28"/>
          <w:szCs w:val="28"/>
        </w:rPr>
        <w:t>数字化手术室，教学及行业影响；</w:t>
      </w:r>
    </w:p>
    <w:p w14:paraId="35B44C04" w14:textId="77777777" w:rsidR="004E6934" w:rsidRPr="004D4D03" w:rsidRDefault="004E6934" w:rsidP="004E6934">
      <w:pPr>
        <w:spacing w:beforeLines="20" w:before="62" w:afterLines="20" w:after="62" w:line="240" w:lineRule="atLeast"/>
        <w:rPr>
          <w:rFonts w:ascii="STFangsong Regular" w:eastAsia="STFangsong Regular" w:hAnsi="STFangsong Regular" w:cs="STFangsong Regular"/>
          <w:b/>
          <w:sz w:val="28"/>
          <w:szCs w:val="28"/>
        </w:rPr>
      </w:pPr>
      <w:r w:rsidRPr="004D4D03">
        <w:rPr>
          <w:rFonts w:ascii="STFangsong Regular" w:eastAsia="STFangsong Regular" w:hAnsi="STFangsong Regular" w:cs="STFangsong Regular" w:hint="eastAsia"/>
          <w:b/>
          <w:sz w:val="28"/>
          <w:szCs w:val="28"/>
        </w:rPr>
        <w:t>二、分期具体布局:</w:t>
      </w:r>
    </w:p>
    <w:p w14:paraId="65D2E348" w14:textId="6D4466EC" w:rsidR="004E6934" w:rsidRPr="004D4D03" w:rsidRDefault="004E6934" w:rsidP="004E6934">
      <w:pPr>
        <w:pStyle w:val="10"/>
        <w:spacing w:beforeLines="20" w:before="62" w:afterLines="20" w:after="62" w:line="240" w:lineRule="atLeast"/>
        <w:ind w:firstLineChars="0" w:firstLine="0"/>
        <w:rPr>
          <w:rFonts w:ascii="STFangsong Regular" w:eastAsia="STFangsong Regular" w:hAnsi="STFangsong Regular" w:cs="STFangsong Regular"/>
          <w:bCs/>
          <w:sz w:val="28"/>
          <w:szCs w:val="28"/>
          <w:lang w:val="zh-CN"/>
        </w:rPr>
      </w:pPr>
      <w:r w:rsidRPr="004D4D03">
        <w:rPr>
          <w:rFonts w:ascii="STFangsong Regular" w:eastAsia="STFangsong Regular" w:hAnsi="STFangsong Regular" w:cs="STFangsong Regular"/>
          <w:bCs/>
          <w:sz w:val="28"/>
          <w:szCs w:val="28"/>
        </w:rPr>
        <w:t>1</w:t>
      </w:r>
      <w:r w:rsidRPr="004D4D03">
        <w:rPr>
          <w:rFonts w:ascii="STFangsong Regular" w:eastAsia="STFangsong Regular" w:hAnsi="STFangsong Regular" w:cs="STFangsong Regular" w:hint="eastAsia"/>
          <w:bCs/>
          <w:sz w:val="28"/>
          <w:szCs w:val="28"/>
        </w:rPr>
        <w:t>、</w:t>
      </w:r>
      <w:r w:rsidR="009A21EC" w:rsidRPr="004D4D03">
        <w:rPr>
          <w:rFonts w:ascii="STFangsong Regular" w:eastAsia="STFangsong Regular" w:hAnsi="STFangsong Regular" w:cs="STFangsong Regular" w:hint="eastAsia"/>
          <w:bCs/>
          <w:sz w:val="28"/>
          <w:szCs w:val="28"/>
          <w:lang w:val="zh-CN"/>
        </w:rPr>
        <w:t>麻醉信息系统升级，</w:t>
      </w:r>
      <w:r w:rsidRPr="004D4D03">
        <w:rPr>
          <w:rFonts w:ascii="STFangsong Regular" w:eastAsia="STFangsong Regular" w:hAnsi="STFangsong Regular" w:cs="STFangsong Regular" w:hint="eastAsia"/>
          <w:bCs/>
          <w:sz w:val="28"/>
          <w:szCs w:val="28"/>
          <w:lang w:val="zh-CN"/>
        </w:rPr>
        <w:t>术前宣教平台</w:t>
      </w:r>
      <w:r w:rsidR="00210E28" w:rsidRPr="004D4D03">
        <w:rPr>
          <w:rFonts w:ascii="STFangsong Regular" w:eastAsia="STFangsong Regular" w:hAnsi="STFangsong Regular" w:cs="STFangsong Regular" w:hint="eastAsia"/>
          <w:bCs/>
          <w:sz w:val="28"/>
          <w:szCs w:val="28"/>
          <w:lang w:val="zh-CN"/>
        </w:rPr>
        <w:t>、患者手术进度展示，标本处理流程，</w:t>
      </w:r>
      <w:proofErr w:type="gramStart"/>
      <w:r w:rsidR="00210E28" w:rsidRPr="004D4D03">
        <w:rPr>
          <w:rFonts w:ascii="STFangsong Regular" w:eastAsia="STFangsong Regular" w:hAnsi="STFangsong Regular" w:cs="STFangsong Regular" w:hint="eastAsia"/>
          <w:bCs/>
          <w:sz w:val="28"/>
          <w:szCs w:val="28"/>
          <w:lang w:val="zh-CN"/>
        </w:rPr>
        <w:t>医</w:t>
      </w:r>
      <w:proofErr w:type="gramEnd"/>
      <w:r w:rsidR="00210E28" w:rsidRPr="004D4D03">
        <w:rPr>
          <w:rFonts w:ascii="STFangsong Regular" w:eastAsia="STFangsong Regular" w:hAnsi="STFangsong Regular" w:cs="STFangsong Regular" w:hint="eastAsia"/>
          <w:bCs/>
          <w:sz w:val="28"/>
          <w:szCs w:val="28"/>
          <w:lang w:val="zh-CN"/>
        </w:rPr>
        <w:t>废专项处理，手术部二级库房（一期）</w:t>
      </w:r>
    </w:p>
    <w:p w14:paraId="7934666C" w14:textId="2B5AED69" w:rsidR="00210E28" w:rsidRPr="004D4D03" w:rsidRDefault="004E6934" w:rsidP="00210E28">
      <w:pPr>
        <w:pStyle w:val="10"/>
        <w:spacing w:beforeLines="20" w:before="62" w:afterLines="20" w:after="62" w:line="240" w:lineRule="atLeast"/>
        <w:ind w:firstLineChars="0" w:firstLine="0"/>
        <w:rPr>
          <w:rFonts w:ascii="STFangsong Regular" w:eastAsia="STFangsong Regular" w:hAnsi="STFangsong Regular" w:cs="STFangsong Regular"/>
          <w:bCs/>
          <w:sz w:val="28"/>
          <w:szCs w:val="28"/>
          <w:lang w:val="zh-CN"/>
        </w:rPr>
      </w:pPr>
      <w:r w:rsidRPr="004D4D03">
        <w:rPr>
          <w:rFonts w:ascii="STFangsong Regular" w:eastAsia="STFangsong Regular" w:hAnsi="STFangsong Regular" w:cs="STFangsong Regular" w:hint="eastAsia"/>
          <w:bCs/>
          <w:sz w:val="28"/>
          <w:szCs w:val="28"/>
          <w:lang w:val="zh-CN"/>
        </w:rPr>
        <w:t>2、数字一体化</w:t>
      </w:r>
      <w:proofErr w:type="gramStart"/>
      <w:r w:rsidRPr="004D4D03">
        <w:rPr>
          <w:rFonts w:ascii="STFangsong Regular" w:eastAsia="STFangsong Regular" w:hAnsi="STFangsong Regular" w:cs="STFangsong Regular" w:hint="eastAsia"/>
          <w:bCs/>
          <w:sz w:val="28"/>
          <w:szCs w:val="28"/>
          <w:lang w:val="zh-CN"/>
        </w:rPr>
        <w:t>手术室及示教室</w:t>
      </w:r>
      <w:proofErr w:type="gramEnd"/>
      <w:r w:rsidR="00210E28" w:rsidRPr="004D4D03">
        <w:rPr>
          <w:rFonts w:ascii="STFangsong Regular" w:eastAsia="STFangsong Regular" w:hAnsi="STFangsong Regular" w:cs="STFangsong Regular" w:hint="eastAsia"/>
          <w:bCs/>
          <w:sz w:val="28"/>
          <w:szCs w:val="28"/>
          <w:lang w:val="zh-CN"/>
        </w:rPr>
        <w:t>，人员定位、轨迹管理</w:t>
      </w:r>
      <w:r w:rsidR="009A21EC" w:rsidRPr="004D4D03">
        <w:rPr>
          <w:rFonts w:ascii="STFangsong Regular" w:eastAsia="STFangsong Regular" w:hAnsi="STFangsong Regular" w:cs="STFangsong Regular" w:hint="eastAsia"/>
          <w:bCs/>
          <w:sz w:val="28"/>
          <w:szCs w:val="28"/>
          <w:lang w:val="zh-CN"/>
        </w:rPr>
        <w:t>、</w:t>
      </w:r>
      <w:r w:rsidR="00210E28" w:rsidRPr="004D4D03">
        <w:rPr>
          <w:rFonts w:ascii="STFangsong Regular" w:eastAsia="STFangsong Regular" w:hAnsi="STFangsong Regular" w:cs="STFangsong Regular" w:hint="eastAsia"/>
          <w:bCs/>
          <w:sz w:val="28"/>
          <w:szCs w:val="28"/>
          <w:lang w:val="zh-CN"/>
        </w:rPr>
        <w:t>物品追溯</w:t>
      </w:r>
    </w:p>
    <w:p w14:paraId="6A4A2E60" w14:textId="2C5E4147" w:rsidR="00210E28" w:rsidRPr="004D4D03" w:rsidRDefault="00210E28" w:rsidP="00210E28">
      <w:pPr>
        <w:pStyle w:val="10"/>
        <w:spacing w:beforeLines="20" w:before="62" w:afterLines="20" w:after="62" w:line="240" w:lineRule="atLeast"/>
        <w:ind w:firstLineChars="0" w:firstLine="0"/>
        <w:rPr>
          <w:rFonts w:ascii="STFangsong Regular" w:eastAsia="STFangsong Regular" w:hAnsi="STFangsong Regular" w:cs="STFangsong Regular"/>
          <w:bCs/>
          <w:sz w:val="28"/>
          <w:szCs w:val="28"/>
          <w:lang w:val="zh-CN"/>
        </w:rPr>
      </w:pPr>
      <w:r w:rsidRPr="004D4D03">
        <w:rPr>
          <w:rFonts w:ascii="STFangsong Regular" w:eastAsia="STFangsong Regular" w:hAnsi="STFangsong Regular" w:cs="STFangsong Regular" w:hint="eastAsia"/>
          <w:bCs/>
          <w:sz w:val="28"/>
          <w:szCs w:val="28"/>
          <w:lang w:val="zh-CN"/>
        </w:rPr>
        <w:t>术后效果追踪（</w:t>
      </w:r>
      <w:r w:rsidR="009A21EC" w:rsidRPr="004D4D03">
        <w:rPr>
          <w:rFonts w:ascii="STFangsong Regular" w:eastAsia="STFangsong Regular" w:hAnsi="STFangsong Regular" w:cs="STFangsong Regular" w:hint="eastAsia"/>
          <w:bCs/>
          <w:sz w:val="28"/>
          <w:szCs w:val="28"/>
          <w:lang w:val="zh-CN"/>
        </w:rPr>
        <w:t>二</w:t>
      </w:r>
      <w:r w:rsidRPr="004D4D03">
        <w:rPr>
          <w:rFonts w:ascii="STFangsong Regular" w:eastAsia="STFangsong Regular" w:hAnsi="STFangsong Regular" w:cs="STFangsong Regular" w:hint="eastAsia"/>
          <w:bCs/>
          <w:sz w:val="28"/>
          <w:szCs w:val="28"/>
          <w:lang w:val="zh-CN"/>
        </w:rPr>
        <w:t>期）</w:t>
      </w:r>
    </w:p>
    <w:p w14:paraId="20A93B89" w14:textId="77777777" w:rsidR="004E6934" w:rsidRPr="004D4D03" w:rsidRDefault="004E6934" w:rsidP="004E6934">
      <w:pPr>
        <w:pStyle w:val="10"/>
        <w:spacing w:beforeLines="20" w:before="62" w:afterLines="20" w:after="62" w:line="240" w:lineRule="atLeast"/>
        <w:ind w:firstLineChars="0" w:firstLine="0"/>
        <w:rPr>
          <w:rFonts w:ascii="STFangsong Regular" w:eastAsia="STFangsong Regular" w:hAnsi="STFangsong Regular" w:cs="STFangsong Regular"/>
          <w:b/>
          <w:bCs/>
          <w:sz w:val="28"/>
          <w:szCs w:val="28"/>
        </w:rPr>
      </w:pPr>
      <w:r w:rsidRPr="004D4D03">
        <w:rPr>
          <w:rFonts w:ascii="STFangsong Regular" w:eastAsia="STFangsong Regular" w:hAnsi="STFangsong Regular" w:cs="STFangsong Regular" w:hint="eastAsia"/>
          <w:b/>
          <w:bCs/>
          <w:sz w:val="28"/>
          <w:szCs w:val="28"/>
        </w:rPr>
        <w:t xml:space="preserve">三 </w:t>
      </w:r>
      <w:r w:rsidRPr="004D4D03">
        <w:rPr>
          <w:rFonts w:ascii="STFangsong Regular" w:eastAsia="STFangsong Regular" w:hAnsi="STFangsong Regular" w:cs="STFangsong Regular"/>
          <w:b/>
          <w:bCs/>
          <w:sz w:val="28"/>
          <w:szCs w:val="28"/>
        </w:rPr>
        <w:t xml:space="preserve"> </w:t>
      </w:r>
      <w:r w:rsidRPr="004D4D03">
        <w:rPr>
          <w:rFonts w:ascii="STFangsong Regular" w:eastAsia="STFangsong Regular" w:hAnsi="STFangsong Regular" w:cs="STFangsong Regular" w:hint="eastAsia"/>
          <w:b/>
          <w:bCs/>
          <w:sz w:val="28"/>
          <w:szCs w:val="28"/>
        </w:rPr>
        <w:t>手术麻醉信息管理系统，功能需求</w:t>
      </w:r>
    </w:p>
    <w:p w14:paraId="7A314BBF" w14:textId="2C5A1369" w:rsidR="004E6934" w:rsidRPr="004D4D03" w:rsidRDefault="004E6934" w:rsidP="004E6934">
      <w:pPr>
        <w:pStyle w:val="10"/>
        <w:spacing w:beforeLines="20" w:before="62" w:afterLines="20" w:after="62" w:line="240" w:lineRule="atLeast"/>
        <w:ind w:firstLineChars="0" w:firstLine="0"/>
        <w:rPr>
          <w:rFonts w:ascii="STFangsong Regular" w:eastAsia="STFangsong Regular" w:hAnsi="STFangsong Regular" w:cs="STFangsong Regular"/>
          <w:sz w:val="28"/>
          <w:szCs w:val="28"/>
        </w:rPr>
      </w:pPr>
      <w:r w:rsidRPr="004D4D03">
        <w:rPr>
          <w:rFonts w:ascii="STFangsong Regular" w:eastAsia="STFangsong Regular" w:hAnsi="STFangsong Regular" w:cs="STFangsong Regular" w:hint="eastAsia"/>
          <w:sz w:val="28"/>
          <w:szCs w:val="28"/>
        </w:rPr>
        <w:t>1手术室外麻醉管理（无）</w:t>
      </w:r>
    </w:p>
    <w:p w14:paraId="16A77259" w14:textId="372D0E64" w:rsidR="004E6934" w:rsidRPr="004D4D03" w:rsidRDefault="004E6934" w:rsidP="004E6934">
      <w:pPr>
        <w:pStyle w:val="10"/>
        <w:spacing w:beforeLines="20" w:before="62" w:afterLines="20" w:after="62" w:line="240" w:lineRule="atLeast"/>
        <w:ind w:firstLineChars="0" w:firstLine="0"/>
        <w:rPr>
          <w:rFonts w:ascii="STFangsong Regular" w:eastAsia="STFangsong Regular" w:hAnsi="STFangsong Regular" w:cs="STFangsong Regular"/>
          <w:bCs/>
          <w:sz w:val="28"/>
          <w:szCs w:val="28"/>
          <w:lang w:val="zh-CN"/>
        </w:rPr>
      </w:pPr>
      <w:r w:rsidRPr="004D4D03">
        <w:rPr>
          <w:rFonts w:ascii="STFangsong Regular" w:eastAsia="STFangsong Regular" w:hAnsi="STFangsong Regular" w:cs="STFangsong Regular" w:hint="eastAsia"/>
          <w:sz w:val="28"/>
          <w:szCs w:val="28"/>
        </w:rPr>
        <w:t>2手术申请单及排班管理（麻醉，护理欠完善、欠便捷）</w:t>
      </w:r>
    </w:p>
    <w:p w14:paraId="72C0C3A6" w14:textId="7FB39929" w:rsidR="004E6934" w:rsidRPr="004D4D03" w:rsidRDefault="004E6934" w:rsidP="004E6934">
      <w:pPr>
        <w:pStyle w:val="10"/>
        <w:spacing w:beforeLines="20" w:before="62" w:afterLines="20" w:after="62" w:line="240" w:lineRule="atLeast"/>
        <w:ind w:firstLineChars="0" w:firstLine="0"/>
        <w:rPr>
          <w:rFonts w:ascii="STFangsong Regular" w:eastAsia="STFangsong Regular" w:hAnsi="STFangsong Regular" w:cs="STFangsong Regular"/>
          <w:sz w:val="28"/>
          <w:szCs w:val="28"/>
        </w:rPr>
      </w:pPr>
      <w:r w:rsidRPr="004D4D03">
        <w:rPr>
          <w:rFonts w:ascii="STFangsong Regular" w:eastAsia="STFangsong Regular" w:hAnsi="STFangsong Regular" w:cs="STFangsong Regular" w:hint="eastAsia"/>
          <w:sz w:val="28"/>
          <w:szCs w:val="28"/>
        </w:rPr>
        <w:t>3术前访视评估单、麻醉治疗同意书（未实现完全电子化）</w:t>
      </w:r>
    </w:p>
    <w:p w14:paraId="681EAE97" w14:textId="4BEB3DDC" w:rsidR="004E6934" w:rsidRPr="004D4D03" w:rsidRDefault="004E6934" w:rsidP="004E6934">
      <w:pPr>
        <w:pStyle w:val="10"/>
        <w:spacing w:beforeLines="20" w:before="62" w:afterLines="20" w:after="62" w:line="240" w:lineRule="atLeast"/>
        <w:ind w:firstLineChars="0" w:firstLine="0"/>
        <w:rPr>
          <w:rFonts w:ascii="STFangsong Regular" w:eastAsia="STFangsong Regular" w:hAnsi="STFangsong Regular" w:cs="STFangsong Regular"/>
          <w:sz w:val="28"/>
          <w:szCs w:val="28"/>
        </w:rPr>
      </w:pPr>
      <w:r w:rsidRPr="004D4D03">
        <w:rPr>
          <w:rFonts w:ascii="STFangsong Regular" w:eastAsia="STFangsong Regular" w:hAnsi="STFangsong Regular" w:cs="STFangsong Regular" w:hint="eastAsia"/>
          <w:sz w:val="28"/>
          <w:szCs w:val="28"/>
        </w:rPr>
        <w:t>4术中床边设备数据采集、记录（麻醉机、输注泵、血气分析机…），</w:t>
      </w:r>
    </w:p>
    <w:p w14:paraId="7C1CB749" w14:textId="169E1F24" w:rsidR="004E6934" w:rsidRPr="004D4D03" w:rsidRDefault="004E6934" w:rsidP="004E6934">
      <w:pPr>
        <w:pStyle w:val="10"/>
        <w:spacing w:beforeLines="20" w:before="62" w:afterLines="20" w:after="62" w:line="240" w:lineRule="atLeast"/>
        <w:ind w:firstLineChars="0" w:firstLine="0"/>
        <w:rPr>
          <w:rFonts w:ascii="STFangsong Regular" w:eastAsia="STFangsong Regular" w:hAnsi="STFangsong Regular" w:cs="STFangsong Regular"/>
          <w:sz w:val="28"/>
          <w:szCs w:val="28"/>
        </w:rPr>
      </w:pPr>
      <w:r w:rsidRPr="004D4D03">
        <w:rPr>
          <w:rFonts w:ascii="STFangsong Regular" w:eastAsia="STFangsong Regular" w:hAnsi="STFangsong Regular" w:cs="STFangsong Regular" w:hint="eastAsia"/>
          <w:sz w:val="28"/>
          <w:szCs w:val="28"/>
        </w:rPr>
        <w:t>5麻醉恢复室记录、登记，麻醉计费（术中医嘱单、计费单），</w:t>
      </w:r>
    </w:p>
    <w:p w14:paraId="74B062F4" w14:textId="5E25671A" w:rsidR="004E6934" w:rsidRPr="004D4D03" w:rsidRDefault="004E6934" w:rsidP="004E6934">
      <w:pPr>
        <w:pStyle w:val="10"/>
        <w:spacing w:beforeLines="20" w:before="62" w:afterLines="20" w:after="62" w:line="240" w:lineRule="atLeast"/>
        <w:ind w:firstLineChars="0" w:firstLine="0"/>
        <w:rPr>
          <w:rFonts w:ascii="STFangsong Regular" w:eastAsia="STFangsong Regular" w:hAnsi="STFangsong Regular" w:cs="STFangsong Regular"/>
          <w:sz w:val="28"/>
          <w:szCs w:val="28"/>
        </w:rPr>
      </w:pPr>
      <w:r w:rsidRPr="004D4D03">
        <w:rPr>
          <w:rFonts w:ascii="STFangsong Regular" w:eastAsia="STFangsong Regular" w:hAnsi="STFangsong Regular" w:cs="STFangsong Regular" w:hint="eastAsia"/>
          <w:sz w:val="28"/>
          <w:szCs w:val="28"/>
        </w:rPr>
        <w:t>6术后镇痛智能化管理及随访，</w:t>
      </w:r>
    </w:p>
    <w:p w14:paraId="2DD11929" w14:textId="4E62FF05" w:rsidR="004E6934" w:rsidRPr="004D4D03" w:rsidRDefault="004E6934" w:rsidP="004E6934">
      <w:pPr>
        <w:pStyle w:val="10"/>
        <w:spacing w:beforeLines="20" w:before="62" w:afterLines="20" w:after="62" w:line="240" w:lineRule="atLeast"/>
        <w:ind w:firstLineChars="0" w:firstLine="0"/>
        <w:rPr>
          <w:rFonts w:ascii="STFangsong Regular" w:eastAsia="STFangsong Regular" w:hAnsi="STFangsong Regular" w:cs="STFangsong Regular"/>
          <w:sz w:val="28"/>
          <w:szCs w:val="28"/>
        </w:rPr>
      </w:pPr>
      <w:r w:rsidRPr="004D4D03">
        <w:rPr>
          <w:rFonts w:ascii="STFangsong Regular" w:eastAsia="STFangsong Regular" w:hAnsi="STFangsong Regular" w:cs="STFangsong Regular"/>
          <w:sz w:val="28"/>
          <w:szCs w:val="28"/>
        </w:rPr>
        <w:t xml:space="preserve">7 </w:t>
      </w:r>
      <w:r w:rsidRPr="004D4D03">
        <w:rPr>
          <w:rFonts w:ascii="STFangsong Regular" w:eastAsia="STFangsong Regular" w:hAnsi="STFangsong Regular" w:cs="STFangsong Regular" w:hint="eastAsia"/>
          <w:sz w:val="28"/>
          <w:szCs w:val="28"/>
        </w:rPr>
        <w:t>麻醉准备间、恢复室信息互联，</w:t>
      </w:r>
    </w:p>
    <w:p w14:paraId="49BF10BC" w14:textId="36184FF1" w:rsidR="004E6934" w:rsidRPr="004D4D03" w:rsidRDefault="004E6934" w:rsidP="004E6934">
      <w:pPr>
        <w:pStyle w:val="10"/>
        <w:spacing w:beforeLines="20" w:before="62" w:afterLines="20" w:after="62" w:line="240" w:lineRule="atLeast"/>
        <w:ind w:firstLineChars="0" w:firstLine="0"/>
        <w:rPr>
          <w:rFonts w:ascii="STFangsong Regular" w:eastAsia="STFangsong Regular" w:hAnsi="STFangsong Regular" w:cs="STFangsong Regular"/>
          <w:sz w:val="28"/>
          <w:szCs w:val="28"/>
        </w:rPr>
      </w:pPr>
      <w:r w:rsidRPr="004D4D03">
        <w:rPr>
          <w:rFonts w:ascii="STFangsong Regular" w:eastAsia="STFangsong Regular" w:hAnsi="STFangsong Regular" w:cs="STFangsong Regular"/>
          <w:sz w:val="28"/>
          <w:szCs w:val="28"/>
        </w:rPr>
        <w:lastRenderedPageBreak/>
        <w:t>8</w:t>
      </w:r>
      <w:r w:rsidR="000226A5" w:rsidRPr="004D4D03">
        <w:rPr>
          <w:rFonts w:ascii="STFangsong Regular" w:eastAsia="STFangsong Regular" w:hAnsi="STFangsong Regular" w:cs="STFangsong Regular" w:hint="eastAsia"/>
          <w:sz w:val="28"/>
          <w:szCs w:val="28"/>
        </w:rPr>
        <w:t>一次性物品管理（</w:t>
      </w:r>
      <w:r w:rsidR="000226A5" w:rsidRPr="004D4D03">
        <w:rPr>
          <w:rFonts w:ascii="STFangsong Regular" w:eastAsia="STFangsong Regular" w:hAnsi="STFangsong Regular" w:cs="STFangsong Regular" w:hint="eastAsia"/>
          <w:color w:val="000000" w:themeColor="text1"/>
          <w:sz w:val="28"/>
          <w:szCs w:val="28"/>
        </w:rPr>
        <w:t>高值耗材的条码扫描与管理</w:t>
      </w:r>
      <w:r w:rsidR="000226A5" w:rsidRPr="004D4D03">
        <w:rPr>
          <w:rFonts w:ascii="STFangsong Regular" w:eastAsia="STFangsong Regular" w:hAnsi="STFangsong Regular" w:cs="STFangsong Regular" w:hint="eastAsia"/>
          <w:sz w:val="28"/>
          <w:szCs w:val="28"/>
        </w:rPr>
        <w:t>，</w:t>
      </w:r>
      <w:r w:rsidRPr="004D4D03">
        <w:rPr>
          <w:rFonts w:ascii="STFangsong Regular" w:eastAsia="STFangsong Regular" w:hAnsi="STFangsong Regular" w:cs="STFangsong Regular" w:hint="eastAsia"/>
          <w:sz w:val="28"/>
          <w:szCs w:val="28"/>
        </w:rPr>
        <w:t>耗材管理、</w:t>
      </w:r>
      <w:r w:rsidR="000226A5" w:rsidRPr="004D4D03">
        <w:rPr>
          <w:rFonts w:ascii="STFangsong Regular" w:eastAsia="STFangsong Regular" w:hAnsi="STFangsong Regular" w:cs="STFangsong Regular" w:hint="eastAsia"/>
          <w:color w:val="000000" w:themeColor="text1"/>
          <w:sz w:val="28"/>
          <w:szCs w:val="28"/>
        </w:rPr>
        <w:t>植入物的条形码扫描与管理，无菌包管理，标本管理，）毒麻</w:t>
      </w:r>
      <w:r w:rsidR="000226A5" w:rsidRPr="004D4D03">
        <w:rPr>
          <w:rFonts w:ascii="STFangsong Regular" w:eastAsia="STFangsong Regular" w:hAnsi="STFangsong Regular" w:cs="STFangsong Regular" w:hint="eastAsia"/>
          <w:sz w:val="28"/>
          <w:szCs w:val="28"/>
        </w:rPr>
        <w:t>药品管理、</w:t>
      </w:r>
    </w:p>
    <w:p w14:paraId="41F1EA24" w14:textId="1C40A5E7" w:rsidR="004E6934" w:rsidRPr="004D4D03" w:rsidRDefault="000226A5" w:rsidP="000226A5">
      <w:pPr>
        <w:pStyle w:val="10"/>
        <w:spacing w:beforeLines="20" w:before="62" w:afterLines="20" w:after="62" w:line="240" w:lineRule="atLeast"/>
        <w:ind w:firstLineChars="0" w:firstLine="0"/>
        <w:rPr>
          <w:rFonts w:ascii="STFangsong Regular" w:eastAsia="STFangsong Regular" w:hAnsi="STFangsong Regular" w:cs="STFangsong Regular"/>
          <w:sz w:val="28"/>
          <w:szCs w:val="28"/>
        </w:rPr>
      </w:pPr>
      <w:r w:rsidRPr="004D4D03">
        <w:rPr>
          <w:rFonts w:ascii="STFangsong Regular" w:eastAsia="STFangsong Regular" w:hAnsi="STFangsong Regular" w:cs="STFangsong Regular"/>
          <w:sz w:val="28"/>
          <w:szCs w:val="28"/>
        </w:rPr>
        <w:t>9</w:t>
      </w:r>
      <w:r w:rsidR="004E6934" w:rsidRPr="004D4D03">
        <w:rPr>
          <w:rFonts w:ascii="STFangsong Regular" w:eastAsia="STFangsong Regular" w:hAnsi="STFangsong Regular" w:cs="STFangsong Regular" w:hint="eastAsia"/>
          <w:sz w:val="28"/>
          <w:szCs w:val="28"/>
        </w:rPr>
        <w:t>麻醉安全预警、监控与帮助系统，</w:t>
      </w:r>
    </w:p>
    <w:p w14:paraId="78B04BDB" w14:textId="420A4B4F" w:rsidR="004E6934" w:rsidRPr="004D4D03" w:rsidRDefault="000226A5" w:rsidP="000226A5">
      <w:pPr>
        <w:pStyle w:val="10"/>
        <w:spacing w:beforeLines="20" w:before="62" w:afterLines="20" w:after="62" w:line="240" w:lineRule="atLeast"/>
        <w:ind w:firstLineChars="0" w:firstLine="0"/>
        <w:rPr>
          <w:rFonts w:ascii="STFangsong Regular" w:eastAsia="STFangsong Regular" w:hAnsi="STFangsong Regular" w:cs="STFangsong Regular"/>
          <w:sz w:val="28"/>
          <w:szCs w:val="28"/>
        </w:rPr>
      </w:pPr>
      <w:r w:rsidRPr="004D4D03">
        <w:rPr>
          <w:rFonts w:ascii="STFangsong Regular" w:eastAsia="STFangsong Regular" w:hAnsi="STFangsong Regular" w:cs="STFangsong Regular" w:hint="eastAsia"/>
          <w:sz w:val="28"/>
          <w:szCs w:val="28"/>
        </w:rPr>
        <w:t>1</w:t>
      </w:r>
      <w:r w:rsidRPr="004D4D03">
        <w:rPr>
          <w:rFonts w:ascii="STFangsong Regular" w:eastAsia="STFangsong Regular" w:hAnsi="STFangsong Regular" w:cs="STFangsong Regular"/>
          <w:sz w:val="28"/>
          <w:szCs w:val="28"/>
        </w:rPr>
        <w:t>0</w:t>
      </w:r>
      <w:r w:rsidR="004E6934" w:rsidRPr="004D4D03">
        <w:rPr>
          <w:rFonts w:ascii="STFangsong Regular" w:eastAsia="STFangsong Regular" w:hAnsi="STFangsong Regular" w:cs="STFangsong Regular" w:hint="eastAsia"/>
          <w:sz w:val="28"/>
          <w:szCs w:val="28"/>
        </w:rPr>
        <w:t>麻醉</w:t>
      </w:r>
      <w:r w:rsidRPr="004D4D03">
        <w:rPr>
          <w:rFonts w:ascii="STFangsong Regular" w:eastAsia="STFangsong Regular" w:hAnsi="STFangsong Regular" w:cs="STFangsong Regular" w:hint="eastAsia"/>
          <w:sz w:val="28"/>
          <w:szCs w:val="28"/>
        </w:rPr>
        <w:t>及手术</w:t>
      </w:r>
      <w:r w:rsidR="004E6934" w:rsidRPr="004D4D03">
        <w:rPr>
          <w:rFonts w:ascii="STFangsong Regular" w:eastAsia="STFangsong Regular" w:hAnsi="STFangsong Regular" w:cs="STFangsong Regular" w:hint="eastAsia"/>
          <w:sz w:val="28"/>
          <w:szCs w:val="28"/>
        </w:rPr>
        <w:t>质控数据库（质控分析、科研数据统计、绩效考核</w:t>
      </w:r>
      <w:r w:rsidRPr="004D4D03">
        <w:rPr>
          <w:rFonts w:ascii="STFangsong Regular" w:eastAsia="STFangsong Regular" w:hAnsi="STFangsong Regular" w:cs="STFangsong Regular" w:hint="eastAsia"/>
          <w:sz w:val="28"/>
          <w:szCs w:val="28"/>
        </w:rPr>
        <w:t>、</w:t>
      </w:r>
      <w:r w:rsidRPr="004D4D03">
        <w:rPr>
          <w:rFonts w:ascii="STFangsong Regular" w:eastAsia="STFangsong Regular" w:hAnsi="STFangsong Regular" w:cs="STFangsong Regular" w:hint="eastAsia"/>
          <w:color w:val="000000" w:themeColor="text1"/>
          <w:sz w:val="28"/>
          <w:szCs w:val="28"/>
        </w:rPr>
        <w:t>工作量及手术数据统计）、超时餐统计</w:t>
      </w:r>
      <w:proofErr w:type="gramStart"/>
      <w:r w:rsidRPr="004D4D03">
        <w:rPr>
          <w:rFonts w:ascii="STFangsong Regular" w:eastAsia="STFangsong Regular" w:hAnsi="STFangsong Regular" w:cs="STFangsong Regular" w:hint="eastAsia"/>
          <w:sz w:val="28"/>
          <w:szCs w:val="28"/>
        </w:rPr>
        <w:t>统计</w:t>
      </w:r>
      <w:proofErr w:type="gramEnd"/>
      <w:r w:rsidRPr="004D4D03">
        <w:rPr>
          <w:rFonts w:ascii="STFangsong Regular" w:eastAsia="STFangsong Regular" w:hAnsi="STFangsong Regular" w:cs="STFangsong Regular" w:hint="eastAsia"/>
          <w:sz w:val="28"/>
          <w:szCs w:val="28"/>
        </w:rPr>
        <w:t>，二级库统计，</w:t>
      </w:r>
    </w:p>
    <w:p w14:paraId="1E5AF62A" w14:textId="014DB6E9" w:rsidR="004E6934" w:rsidRPr="004D4D03" w:rsidRDefault="000226A5" w:rsidP="000226A5">
      <w:pPr>
        <w:pStyle w:val="10"/>
        <w:spacing w:beforeLines="20" w:before="62" w:afterLines="20" w:after="62" w:line="240" w:lineRule="atLeast"/>
        <w:ind w:firstLineChars="0" w:firstLine="0"/>
        <w:rPr>
          <w:rFonts w:ascii="STFangsong Regular" w:eastAsia="STFangsong Regular" w:hAnsi="STFangsong Regular" w:cs="STFangsong Regular"/>
          <w:sz w:val="28"/>
          <w:szCs w:val="28"/>
        </w:rPr>
      </w:pPr>
      <w:r w:rsidRPr="004D4D03">
        <w:rPr>
          <w:rFonts w:ascii="STFangsong Regular" w:eastAsia="STFangsong Regular" w:hAnsi="STFangsong Regular" w:cs="STFangsong Regular"/>
          <w:sz w:val="28"/>
          <w:szCs w:val="28"/>
        </w:rPr>
        <w:t>11</w:t>
      </w:r>
      <w:r w:rsidR="004E6934" w:rsidRPr="004D4D03">
        <w:rPr>
          <w:rFonts w:ascii="STFangsong Regular" w:eastAsia="STFangsong Regular" w:hAnsi="STFangsong Regular" w:cs="STFangsong Regular" w:hint="eastAsia"/>
          <w:sz w:val="28"/>
          <w:szCs w:val="28"/>
        </w:rPr>
        <w:t>临床专家咨询系统（应急处理、诊疗规范…），</w:t>
      </w:r>
    </w:p>
    <w:p w14:paraId="22A2686D" w14:textId="3B5BC57E" w:rsidR="004E6934" w:rsidRPr="004D4D03" w:rsidRDefault="000226A5" w:rsidP="000226A5">
      <w:pPr>
        <w:pStyle w:val="10"/>
        <w:spacing w:beforeLines="20" w:before="62" w:afterLines="20" w:after="62" w:line="240" w:lineRule="atLeast"/>
        <w:ind w:firstLineChars="0" w:firstLine="0"/>
        <w:rPr>
          <w:rFonts w:ascii="STFangsong Regular" w:eastAsia="STFangsong Regular" w:hAnsi="STFangsong Regular" w:cs="STFangsong Regular"/>
          <w:sz w:val="28"/>
          <w:szCs w:val="28"/>
        </w:rPr>
      </w:pPr>
      <w:r w:rsidRPr="004D4D03">
        <w:rPr>
          <w:rFonts w:ascii="STFangsong Regular" w:eastAsia="STFangsong Regular" w:hAnsi="STFangsong Regular" w:cs="STFangsong Regular"/>
          <w:sz w:val="28"/>
          <w:szCs w:val="28"/>
        </w:rPr>
        <w:t>12</w:t>
      </w:r>
      <w:r w:rsidR="004E6934" w:rsidRPr="004D4D03">
        <w:rPr>
          <w:rFonts w:ascii="STFangsong Regular" w:eastAsia="STFangsong Regular" w:hAnsi="STFangsong Regular" w:cs="STFangsong Regular" w:hint="eastAsia"/>
          <w:sz w:val="28"/>
          <w:szCs w:val="28"/>
        </w:rPr>
        <w:t>设备</w:t>
      </w:r>
      <w:r w:rsidRPr="004D4D03">
        <w:rPr>
          <w:rFonts w:ascii="STFangsong Regular" w:eastAsia="STFangsong Regular" w:hAnsi="STFangsong Regular" w:cs="STFangsong Regular" w:hint="eastAsia"/>
          <w:sz w:val="28"/>
          <w:szCs w:val="28"/>
        </w:rPr>
        <w:t>智能化管理（定位、</w:t>
      </w:r>
      <w:r w:rsidR="004E6934" w:rsidRPr="004D4D03">
        <w:rPr>
          <w:rFonts w:ascii="STFangsong Regular" w:eastAsia="STFangsong Regular" w:hAnsi="STFangsong Regular" w:cs="STFangsong Regular" w:hint="eastAsia"/>
          <w:sz w:val="28"/>
          <w:szCs w:val="28"/>
        </w:rPr>
        <w:t>使用登记</w:t>
      </w:r>
      <w:r w:rsidRPr="004D4D03">
        <w:rPr>
          <w:rFonts w:ascii="STFangsong Regular" w:eastAsia="STFangsong Regular" w:hAnsi="STFangsong Regular" w:cs="STFangsong Regular" w:hint="eastAsia"/>
          <w:sz w:val="28"/>
          <w:szCs w:val="28"/>
        </w:rPr>
        <w:t>、</w:t>
      </w:r>
      <w:r w:rsidR="004E6934" w:rsidRPr="004D4D03">
        <w:rPr>
          <w:rFonts w:ascii="STFangsong Regular" w:eastAsia="STFangsong Regular" w:hAnsi="STFangsong Regular" w:cs="STFangsong Regular" w:hint="eastAsia"/>
          <w:sz w:val="28"/>
          <w:szCs w:val="28"/>
        </w:rPr>
        <w:t>统计</w:t>
      </w:r>
      <w:r w:rsidRPr="004D4D03">
        <w:rPr>
          <w:rFonts w:ascii="STFangsong Regular" w:eastAsia="STFangsong Regular" w:hAnsi="STFangsong Regular" w:cs="STFangsong Regular" w:hint="eastAsia"/>
          <w:sz w:val="28"/>
          <w:szCs w:val="28"/>
        </w:rPr>
        <w:t>）</w:t>
      </w:r>
    </w:p>
    <w:p w14:paraId="062C04E8" w14:textId="614FF389" w:rsidR="004E6934" w:rsidRPr="004D4D03" w:rsidRDefault="009A21EC" w:rsidP="004E6934">
      <w:pPr>
        <w:autoSpaceDE w:val="0"/>
        <w:autoSpaceDN w:val="0"/>
        <w:spacing w:beforeLines="20" w:before="62" w:afterLines="20" w:after="62" w:line="240" w:lineRule="atLeast"/>
        <w:rPr>
          <w:rFonts w:ascii="STFangsong Regular" w:eastAsia="STFangsong Regular" w:hAnsi="STFangsong Regular" w:cs="STFangsong Regular"/>
          <w:b/>
          <w:bCs/>
          <w:color w:val="FF0000"/>
          <w:sz w:val="28"/>
          <w:szCs w:val="28"/>
        </w:rPr>
      </w:pPr>
      <w:r w:rsidRPr="004D4D03">
        <w:rPr>
          <w:rFonts w:ascii="STFangsong Regular" w:eastAsia="STFangsong Regular" w:hAnsi="STFangsong Regular" w:cs="STFangsong Regular" w:hint="eastAsia"/>
          <w:b/>
          <w:bCs/>
          <w:sz w:val="28"/>
          <w:szCs w:val="28"/>
          <w:lang w:val="zh-CN"/>
        </w:rPr>
        <w:t>四</w:t>
      </w:r>
      <w:r w:rsidR="004E6934" w:rsidRPr="004D4D03">
        <w:rPr>
          <w:rFonts w:ascii="STFangsong Regular" w:eastAsia="STFangsong Regular" w:hAnsi="STFangsong Regular" w:cs="STFangsong Regular" w:hint="eastAsia"/>
          <w:b/>
          <w:bCs/>
          <w:sz w:val="28"/>
          <w:szCs w:val="28"/>
          <w:lang w:val="zh-CN"/>
        </w:rPr>
        <w:t>.麻醉信息系统硬件配置要求（</w:t>
      </w:r>
      <w:r w:rsidRPr="004D4D03">
        <w:rPr>
          <w:rFonts w:ascii="STFangsong Regular" w:eastAsia="STFangsong Regular" w:hAnsi="STFangsong Regular" w:cs="STFangsong Regular" w:hint="eastAsia"/>
          <w:b/>
          <w:bCs/>
          <w:sz w:val="28"/>
          <w:szCs w:val="28"/>
          <w:lang w:val="zh-CN"/>
        </w:rPr>
        <w:t>一期、二期</w:t>
      </w:r>
      <w:r w:rsidR="004E6934" w:rsidRPr="004D4D03">
        <w:rPr>
          <w:rFonts w:ascii="STFangsong Regular" w:eastAsia="STFangsong Regular" w:hAnsi="STFangsong Regular" w:cs="STFangsong Regular" w:hint="eastAsia"/>
          <w:b/>
          <w:bCs/>
          <w:sz w:val="28"/>
          <w:szCs w:val="28"/>
          <w:lang w:val="zh-CN"/>
        </w:rPr>
        <w:t>）</w:t>
      </w:r>
    </w:p>
    <w:tbl>
      <w:tblPr>
        <w:tblW w:w="6158"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793"/>
        <w:gridCol w:w="2996"/>
        <w:gridCol w:w="3271"/>
        <w:gridCol w:w="2189"/>
        <w:gridCol w:w="1247"/>
      </w:tblGrid>
      <w:tr w:rsidR="004E6934" w14:paraId="5C57664D" w14:textId="77777777" w:rsidTr="004D4D03">
        <w:trPr>
          <w:trHeight w:val="543"/>
          <w:jc w:val="center"/>
        </w:trPr>
        <w:tc>
          <w:tcPr>
            <w:tcW w:w="378" w:type="pct"/>
            <w:shd w:val="clear" w:color="auto" w:fill="D9D9D9"/>
            <w:vAlign w:val="center"/>
          </w:tcPr>
          <w:p w14:paraId="61C4FC04" w14:textId="77777777" w:rsidR="004E6934" w:rsidRDefault="004E6934" w:rsidP="007C46EA">
            <w:pPr>
              <w:widowControl/>
              <w:spacing w:beforeLines="20" w:before="62" w:afterLines="20" w:after="62" w:line="240" w:lineRule="atLeast"/>
              <w:jc w:val="left"/>
              <w:rPr>
                <w:rFonts w:ascii="STFangsong Regular" w:eastAsia="STFangsong Regular" w:hAnsi="STFangsong Regular" w:cs="STFangsong Regular"/>
                <w:caps/>
                <w:sz w:val="24"/>
                <w:szCs w:val="24"/>
              </w:rPr>
            </w:pPr>
            <w:r>
              <w:rPr>
                <w:rFonts w:ascii="STFangsong Regular" w:eastAsia="STFangsong Regular" w:hAnsi="STFangsong Regular" w:cs="STFangsong Regular" w:hint="eastAsia"/>
                <w:caps/>
                <w:sz w:val="24"/>
                <w:szCs w:val="24"/>
              </w:rPr>
              <w:t>序号</w:t>
            </w:r>
          </w:p>
        </w:tc>
        <w:tc>
          <w:tcPr>
            <w:tcW w:w="1427" w:type="pct"/>
            <w:shd w:val="clear" w:color="auto" w:fill="D9D9D9"/>
            <w:vAlign w:val="center"/>
          </w:tcPr>
          <w:p w14:paraId="5D050715" w14:textId="77777777" w:rsidR="004E6934" w:rsidRDefault="004E6934" w:rsidP="007C46EA">
            <w:pPr>
              <w:spacing w:beforeLines="20" w:before="62" w:afterLines="20" w:after="62" w:line="240" w:lineRule="atLeast"/>
              <w:jc w:val="center"/>
              <w:rPr>
                <w:rFonts w:ascii="STFangsong Regular" w:eastAsia="STFangsong Regular" w:hAnsi="STFangsong Regular" w:cs="STFangsong Regular"/>
                <w:caps/>
                <w:sz w:val="24"/>
                <w:szCs w:val="24"/>
              </w:rPr>
            </w:pPr>
            <w:r>
              <w:rPr>
                <w:rFonts w:ascii="STFangsong Regular" w:eastAsia="STFangsong Regular" w:hAnsi="STFangsong Regular" w:cs="STFangsong Regular" w:hint="eastAsia"/>
                <w:caps/>
                <w:sz w:val="24"/>
                <w:szCs w:val="24"/>
              </w:rPr>
              <w:t>站点名称</w:t>
            </w:r>
          </w:p>
        </w:tc>
        <w:tc>
          <w:tcPr>
            <w:tcW w:w="1558" w:type="pct"/>
            <w:shd w:val="clear" w:color="auto" w:fill="D9D9D9"/>
            <w:vAlign w:val="center"/>
          </w:tcPr>
          <w:p w14:paraId="24EDA478" w14:textId="77777777" w:rsidR="004E6934" w:rsidRDefault="004E6934" w:rsidP="007C46EA">
            <w:pPr>
              <w:spacing w:beforeLines="20" w:before="62" w:afterLines="20" w:after="62" w:line="240" w:lineRule="atLeast"/>
              <w:jc w:val="center"/>
              <w:rPr>
                <w:rFonts w:ascii="STFangsong Regular" w:eastAsia="STFangsong Regular" w:hAnsi="STFangsong Regular" w:cs="STFangsong Regular"/>
                <w:caps/>
                <w:sz w:val="24"/>
                <w:szCs w:val="24"/>
              </w:rPr>
            </w:pPr>
            <w:r>
              <w:rPr>
                <w:rFonts w:ascii="STFangsong Regular" w:eastAsia="STFangsong Regular" w:hAnsi="STFangsong Regular" w:cs="STFangsong Regular" w:hint="eastAsia"/>
                <w:caps/>
                <w:sz w:val="24"/>
                <w:szCs w:val="24"/>
              </w:rPr>
              <w:t>用途</w:t>
            </w:r>
          </w:p>
        </w:tc>
        <w:tc>
          <w:tcPr>
            <w:tcW w:w="1043" w:type="pct"/>
            <w:shd w:val="clear" w:color="auto" w:fill="D9D9D9"/>
            <w:vAlign w:val="center"/>
          </w:tcPr>
          <w:p w14:paraId="4BCB6264" w14:textId="77777777" w:rsidR="004E6934" w:rsidRDefault="004E6934" w:rsidP="007C46EA">
            <w:pPr>
              <w:spacing w:beforeLines="20" w:before="62" w:afterLines="20" w:after="62" w:line="240" w:lineRule="atLeast"/>
              <w:jc w:val="center"/>
              <w:rPr>
                <w:rFonts w:ascii="STFangsong Regular" w:eastAsia="STFangsong Regular" w:hAnsi="STFangsong Regular" w:cs="STFangsong Regular"/>
                <w:caps/>
                <w:sz w:val="24"/>
                <w:szCs w:val="24"/>
              </w:rPr>
            </w:pPr>
            <w:r>
              <w:rPr>
                <w:rFonts w:ascii="STFangsong Regular" w:eastAsia="STFangsong Regular" w:hAnsi="STFangsong Regular" w:cs="STFangsong Regular" w:hint="eastAsia"/>
                <w:caps/>
                <w:sz w:val="24"/>
                <w:szCs w:val="24"/>
              </w:rPr>
              <w:t>配置位置</w:t>
            </w:r>
          </w:p>
        </w:tc>
        <w:tc>
          <w:tcPr>
            <w:tcW w:w="594" w:type="pct"/>
            <w:shd w:val="clear" w:color="auto" w:fill="D9D9D9"/>
            <w:vAlign w:val="center"/>
          </w:tcPr>
          <w:p w14:paraId="548A6527" w14:textId="77777777" w:rsidR="004E6934" w:rsidRDefault="004E6934" w:rsidP="007C46EA">
            <w:pPr>
              <w:spacing w:beforeLines="20" w:before="62" w:afterLines="20" w:after="62" w:line="240" w:lineRule="atLeast"/>
              <w:jc w:val="center"/>
              <w:rPr>
                <w:rFonts w:ascii="STFangsong Regular" w:eastAsia="STFangsong Regular" w:hAnsi="STFangsong Regular" w:cs="STFangsong Regular"/>
                <w:caps/>
                <w:sz w:val="24"/>
                <w:szCs w:val="24"/>
              </w:rPr>
            </w:pPr>
            <w:r>
              <w:rPr>
                <w:rFonts w:ascii="STFangsong Regular" w:eastAsia="STFangsong Regular" w:hAnsi="STFangsong Regular" w:cs="STFangsong Regular" w:hint="eastAsia"/>
                <w:caps/>
                <w:sz w:val="24"/>
                <w:szCs w:val="24"/>
              </w:rPr>
              <w:t>设备数量</w:t>
            </w:r>
          </w:p>
        </w:tc>
      </w:tr>
      <w:tr w:rsidR="004E6934" w14:paraId="130C7515" w14:textId="77777777" w:rsidTr="004D4D03">
        <w:trPr>
          <w:trHeight w:val="414"/>
          <w:jc w:val="center"/>
        </w:trPr>
        <w:tc>
          <w:tcPr>
            <w:tcW w:w="378" w:type="pct"/>
            <w:shd w:val="clear" w:color="auto" w:fill="FFFFFF"/>
            <w:vAlign w:val="center"/>
          </w:tcPr>
          <w:p w14:paraId="0AD1DDE9" w14:textId="77777777" w:rsidR="004E6934" w:rsidRDefault="004E6934" w:rsidP="007C46EA">
            <w:pPr>
              <w:spacing w:beforeLines="20" w:before="62" w:afterLines="20" w:after="62" w:line="240" w:lineRule="atLeast"/>
              <w:jc w:val="center"/>
              <w:rPr>
                <w:rFonts w:ascii="STFangsong Regular" w:eastAsia="STFangsong Regular" w:hAnsi="STFangsong Regular" w:cs="STFangsong Regular"/>
                <w:caps/>
                <w:sz w:val="24"/>
                <w:szCs w:val="24"/>
              </w:rPr>
            </w:pPr>
            <w:r>
              <w:rPr>
                <w:rFonts w:ascii="STFangsong Regular" w:eastAsia="STFangsong Regular" w:hAnsi="STFangsong Regular" w:cs="STFangsong Regular" w:hint="eastAsia"/>
                <w:sz w:val="24"/>
                <w:szCs w:val="24"/>
              </w:rPr>
              <w:t>3</w:t>
            </w:r>
          </w:p>
        </w:tc>
        <w:tc>
          <w:tcPr>
            <w:tcW w:w="1427" w:type="pct"/>
            <w:shd w:val="clear" w:color="auto" w:fill="FFFFFF"/>
            <w:vAlign w:val="center"/>
          </w:tcPr>
          <w:p w14:paraId="303AFB6D" w14:textId="77777777" w:rsidR="004E6934" w:rsidRDefault="004E6934" w:rsidP="007C46EA">
            <w:pPr>
              <w:spacing w:beforeLines="20" w:before="62" w:afterLines="20" w:after="62" w:line="240" w:lineRule="atLeast"/>
              <w:jc w:val="center"/>
              <w:rPr>
                <w:rFonts w:ascii="STFangsong Regular" w:eastAsia="STFangsong Regular" w:hAnsi="STFangsong Regular" w:cs="STFangsong Regular"/>
                <w:caps/>
                <w:sz w:val="24"/>
                <w:szCs w:val="24"/>
              </w:rPr>
            </w:pPr>
            <w:r>
              <w:rPr>
                <w:rFonts w:ascii="STFangsong Regular" w:eastAsia="STFangsong Regular" w:hAnsi="STFangsong Regular" w:cs="STFangsong Regular" w:hint="eastAsia"/>
                <w:sz w:val="24"/>
                <w:szCs w:val="24"/>
              </w:rPr>
              <w:t>麻醉工作站（一体机+支架）</w:t>
            </w:r>
          </w:p>
        </w:tc>
        <w:tc>
          <w:tcPr>
            <w:tcW w:w="1558" w:type="pct"/>
            <w:shd w:val="clear" w:color="auto" w:fill="FFFFFF"/>
            <w:vAlign w:val="center"/>
          </w:tcPr>
          <w:p w14:paraId="61CC5EE2" w14:textId="77777777" w:rsidR="004E6934" w:rsidRDefault="004E6934" w:rsidP="007C46EA">
            <w:pPr>
              <w:spacing w:beforeLines="20" w:before="62" w:afterLines="20" w:after="62" w:line="240" w:lineRule="atLeast"/>
              <w:jc w:val="center"/>
              <w:rPr>
                <w:rFonts w:ascii="STFangsong Regular" w:eastAsia="STFangsong Regular" w:hAnsi="STFangsong Regular" w:cs="STFangsong Regular"/>
                <w:sz w:val="24"/>
                <w:szCs w:val="24"/>
              </w:rPr>
            </w:pPr>
            <w:r>
              <w:rPr>
                <w:rFonts w:ascii="STFangsong Regular" w:eastAsia="STFangsong Regular" w:hAnsi="STFangsong Regular" w:cs="STFangsong Regular" w:hint="eastAsia"/>
                <w:sz w:val="24"/>
                <w:szCs w:val="24"/>
              </w:rPr>
              <w:t>病人相关信息采集、报表生成</w:t>
            </w:r>
          </w:p>
        </w:tc>
        <w:tc>
          <w:tcPr>
            <w:tcW w:w="1043" w:type="pct"/>
            <w:shd w:val="clear" w:color="auto" w:fill="FFFFFF"/>
            <w:vAlign w:val="center"/>
          </w:tcPr>
          <w:p w14:paraId="7860FF95" w14:textId="77777777" w:rsidR="004E6934" w:rsidRDefault="004E6934" w:rsidP="007C46EA">
            <w:pPr>
              <w:spacing w:beforeLines="20" w:before="62" w:afterLines="20" w:after="62" w:line="240" w:lineRule="atLeast"/>
              <w:jc w:val="center"/>
              <w:rPr>
                <w:rFonts w:ascii="STFangsong Regular" w:eastAsia="STFangsong Regular" w:hAnsi="STFangsong Regular" w:cs="STFangsong Regular"/>
                <w:sz w:val="24"/>
                <w:szCs w:val="24"/>
              </w:rPr>
            </w:pPr>
            <w:r>
              <w:rPr>
                <w:rFonts w:ascii="STFangsong Regular" w:eastAsia="STFangsong Regular" w:hAnsi="STFangsong Regular" w:cs="STFangsong Regular" w:hint="eastAsia"/>
                <w:sz w:val="24"/>
                <w:szCs w:val="24"/>
              </w:rPr>
              <w:t>每间手术间各设</w:t>
            </w:r>
            <w:proofErr w:type="gramStart"/>
            <w:r>
              <w:rPr>
                <w:rFonts w:ascii="STFangsong Regular" w:eastAsia="STFangsong Regular" w:hAnsi="STFangsong Regular" w:cs="STFangsong Regular" w:hint="eastAsia"/>
                <w:sz w:val="24"/>
                <w:szCs w:val="24"/>
              </w:rPr>
              <w:t>一</w:t>
            </w:r>
            <w:proofErr w:type="gramEnd"/>
            <w:r>
              <w:rPr>
                <w:rFonts w:ascii="STFangsong Regular" w:eastAsia="STFangsong Regular" w:hAnsi="STFangsong Regular" w:cs="STFangsong Regular" w:hint="eastAsia"/>
                <w:sz w:val="24"/>
                <w:szCs w:val="24"/>
              </w:rPr>
              <w:t>站点</w:t>
            </w:r>
          </w:p>
        </w:tc>
        <w:tc>
          <w:tcPr>
            <w:tcW w:w="594" w:type="pct"/>
            <w:shd w:val="clear" w:color="auto" w:fill="FFFFFF"/>
            <w:vAlign w:val="center"/>
          </w:tcPr>
          <w:p w14:paraId="3C39DE28" w14:textId="77777777" w:rsidR="004E6934" w:rsidRPr="004D4D03" w:rsidRDefault="004E6934" w:rsidP="007C46EA">
            <w:pPr>
              <w:spacing w:beforeLines="20" w:before="62" w:afterLines="20" w:after="62" w:line="240" w:lineRule="atLeast"/>
              <w:jc w:val="center"/>
              <w:rPr>
                <w:rFonts w:ascii="STFangsong Regular" w:eastAsia="STFangsong Regular" w:hAnsi="STFangsong Regular" w:cs="STFangsong Regular"/>
                <w:sz w:val="24"/>
                <w:szCs w:val="24"/>
              </w:rPr>
            </w:pPr>
            <w:r w:rsidRPr="004D4D03">
              <w:rPr>
                <w:rFonts w:ascii="STFangsong Regular" w:eastAsia="STFangsong Regular" w:hAnsi="STFangsong Regular" w:cs="STFangsong Regular" w:hint="eastAsia"/>
                <w:sz w:val="24"/>
                <w:szCs w:val="24"/>
              </w:rPr>
              <w:t>5套</w:t>
            </w:r>
          </w:p>
        </w:tc>
      </w:tr>
      <w:tr w:rsidR="004E6934" w14:paraId="6C095C3D" w14:textId="77777777" w:rsidTr="004D4D03">
        <w:trPr>
          <w:trHeight w:val="384"/>
          <w:jc w:val="center"/>
        </w:trPr>
        <w:tc>
          <w:tcPr>
            <w:tcW w:w="378" w:type="pct"/>
            <w:shd w:val="clear" w:color="auto" w:fill="FFFFFF"/>
            <w:vAlign w:val="center"/>
          </w:tcPr>
          <w:p w14:paraId="5FF46438" w14:textId="77777777" w:rsidR="004E6934" w:rsidRDefault="004E6934" w:rsidP="007C46EA">
            <w:pPr>
              <w:spacing w:beforeLines="20" w:before="62" w:afterLines="20" w:after="62" w:line="240" w:lineRule="atLeast"/>
              <w:jc w:val="center"/>
              <w:rPr>
                <w:rFonts w:ascii="STFangsong Regular" w:eastAsia="STFangsong Regular" w:hAnsi="STFangsong Regular" w:cs="STFangsong Regular"/>
                <w:caps/>
                <w:sz w:val="24"/>
                <w:szCs w:val="24"/>
              </w:rPr>
            </w:pPr>
            <w:r>
              <w:rPr>
                <w:rFonts w:ascii="STFangsong Regular" w:eastAsia="STFangsong Regular" w:hAnsi="STFangsong Regular" w:cs="STFangsong Regular" w:hint="eastAsia"/>
                <w:caps/>
                <w:sz w:val="24"/>
                <w:szCs w:val="24"/>
              </w:rPr>
              <w:t>4</w:t>
            </w:r>
          </w:p>
        </w:tc>
        <w:tc>
          <w:tcPr>
            <w:tcW w:w="1427" w:type="pct"/>
            <w:shd w:val="clear" w:color="auto" w:fill="FFFFFF"/>
            <w:vAlign w:val="center"/>
          </w:tcPr>
          <w:p w14:paraId="3DB59E06" w14:textId="77777777" w:rsidR="004E6934" w:rsidRDefault="004E6934" w:rsidP="007C46EA">
            <w:pPr>
              <w:spacing w:beforeLines="20" w:before="62" w:afterLines="20" w:after="62" w:line="240" w:lineRule="atLeast"/>
              <w:jc w:val="center"/>
              <w:rPr>
                <w:rFonts w:ascii="STFangsong Regular" w:eastAsia="STFangsong Regular" w:hAnsi="STFangsong Regular" w:cs="STFangsong Regular"/>
                <w:sz w:val="24"/>
                <w:szCs w:val="24"/>
              </w:rPr>
            </w:pPr>
            <w:r>
              <w:rPr>
                <w:rFonts w:ascii="STFangsong Regular" w:eastAsia="STFangsong Regular" w:hAnsi="STFangsong Regular" w:cs="STFangsong Regular" w:hint="eastAsia"/>
                <w:sz w:val="24"/>
                <w:szCs w:val="24"/>
              </w:rPr>
              <w:t>麻醉准备间工作站</w:t>
            </w:r>
          </w:p>
        </w:tc>
        <w:tc>
          <w:tcPr>
            <w:tcW w:w="1558" w:type="pct"/>
            <w:shd w:val="clear" w:color="auto" w:fill="FFFFFF"/>
            <w:vAlign w:val="center"/>
          </w:tcPr>
          <w:p w14:paraId="7B7C124F" w14:textId="77777777" w:rsidR="004E6934" w:rsidRDefault="004E6934" w:rsidP="007C46EA">
            <w:pPr>
              <w:spacing w:beforeLines="20" w:before="62" w:afterLines="20" w:after="62" w:line="240" w:lineRule="atLeast"/>
              <w:jc w:val="center"/>
              <w:rPr>
                <w:rFonts w:ascii="STFangsong Regular" w:eastAsia="STFangsong Regular" w:hAnsi="STFangsong Regular" w:cs="STFangsong Regular"/>
                <w:sz w:val="24"/>
                <w:szCs w:val="24"/>
              </w:rPr>
            </w:pPr>
            <w:r>
              <w:rPr>
                <w:rFonts w:ascii="STFangsong Regular" w:eastAsia="STFangsong Regular" w:hAnsi="STFangsong Regular" w:cs="STFangsong Regular" w:hint="eastAsia"/>
                <w:sz w:val="24"/>
                <w:szCs w:val="24"/>
              </w:rPr>
              <w:t>病人在准备间的相关信息采集、报表生成</w:t>
            </w:r>
          </w:p>
        </w:tc>
        <w:tc>
          <w:tcPr>
            <w:tcW w:w="1043" w:type="pct"/>
            <w:shd w:val="clear" w:color="auto" w:fill="FFFFFF"/>
            <w:vAlign w:val="center"/>
          </w:tcPr>
          <w:p w14:paraId="61D76180" w14:textId="77777777" w:rsidR="004E6934" w:rsidRDefault="004E6934" w:rsidP="007C46EA">
            <w:pPr>
              <w:spacing w:beforeLines="20" w:before="62" w:afterLines="20" w:after="62" w:line="240" w:lineRule="atLeast"/>
              <w:jc w:val="center"/>
              <w:rPr>
                <w:rFonts w:ascii="STFangsong Regular" w:eastAsia="STFangsong Regular" w:hAnsi="STFangsong Regular" w:cs="STFangsong Regular"/>
                <w:sz w:val="24"/>
                <w:szCs w:val="24"/>
              </w:rPr>
            </w:pPr>
            <w:r>
              <w:rPr>
                <w:rFonts w:ascii="STFangsong Regular" w:eastAsia="STFangsong Regular" w:hAnsi="STFangsong Regular" w:cs="STFangsong Regular" w:hint="eastAsia"/>
                <w:sz w:val="24"/>
                <w:szCs w:val="24"/>
              </w:rPr>
              <w:t>准备间</w:t>
            </w:r>
          </w:p>
        </w:tc>
        <w:tc>
          <w:tcPr>
            <w:tcW w:w="594" w:type="pct"/>
            <w:shd w:val="clear" w:color="auto" w:fill="FFFFFF"/>
            <w:vAlign w:val="center"/>
          </w:tcPr>
          <w:p w14:paraId="1EC44EA2" w14:textId="77777777" w:rsidR="004E6934" w:rsidRPr="004D4D03" w:rsidRDefault="004E6934" w:rsidP="007C46EA">
            <w:pPr>
              <w:spacing w:beforeLines="20" w:before="62" w:afterLines="20" w:after="62" w:line="240" w:lineRule="atLeast"/>
              <w:jc w:val="center"/>
              <w:rPr>
                <w:rFonts w:ascii="STFangsong Regular" w:eastAsia="STFangsong Regular" w:hAnsi="STFangsong Regular" w:cs="STFangsong Regular"/>
                <w:sz w:val="24"/>
                <w:szCs w:val="24"/>
              </w:rPr>
            </w:pPr>
            <w:r w:rsidRPr="004D4D03">
              <w:rPr>
                <w:rFonts w:ascii="STFangsong Regular" w:eastAsia="STFangsong Regular" w:hAnsi="STFangsong Regular" w:cs="STFangsong Regular" w:hint="eastAsia"/>
                <w:sz w:val="24"/>
                <w:szCs w:val="24"/>
              </w:rPr>
              <w:t>2套</w:t>
            </w:r>
          </w:p>
        </w:tc>
      </w:tr>
      <w:tr w:rsidR="004E6934" w14:paraId="6E285060" w14:textId="77777777" w:rsidTr="004D4D03">
        <w:trPr>
          <w:trHeight w:val="368"/>
          <w:jc w:val="center"/>
        </w:trPr>
        <w:tc>
          <w:tcPr>
            <w:tcW w:w="378" w:type="pct"/>
            <w:shd w:val="clear" w:color="auto" w:fill="FFFFFF"/>
            <w:vAlign w:val="center"/>
          </w:tcPr>
          <w:p w14:paraId="3E2483A0" w14:textId="77777777" w:rsidR="004E6934" w:rsidRDefault="004E6934" w:rsidP="007C46EA">
            <w:pPr>
              <w:spacing w:beforeLines="20" w:before="62" w:afterLines="20" w:after="62" w:line="240" w:lineRule="atLeast"/>
              <w:jc w:val="center"/>
              <w:rPr>
                <w:rFonts w:ascii="STFangsong Regular" w:eastAsia="STFangsong Regular" w:hAnsi="STFangsong Regular" w:cs="STFangsong Regular"/>
                <w:caps/>
                <w:sz w:val="24"/>
                <w:szCs w:val="24"/>
              </w:rPr>
            </w:pPr>
            <w:r>
              <w:rPr>
                <w:rFonts w:ascii="STFangsong Regular" w:eastAsia="STFangsong Regular" w:hAnsi="STFangsong Regular" w:cs="STFangsong Regular" w:hint="eastAsia"/>
                <w:caps/>
                <w:sz w:val="24"/>
                <w:szCs w:val="24"/>
              </w:rPr>
              <w:t>5</w:t>
            </w:r>
          </w:p>
        </w:tc>
        <w:tc>
          <w:tcPr>
            <w:tcW w:w="1427" w:type="pct"/>
            <w:shd w:val="clear" w:color="auto" w:fill="FFFFFF"/>
            <w:vAlign w:val="center"/>
          </w:tcPr>
          <w:p w14:paraId="19DA6785" w14:textId="77777777" w:rsidR="004E6934" w:rsidRDefault="004E6934" w:rsidP="007C46EA">
            <w:pPr>
              <w:spacing w:beforeLines="20" w:before="62" w:afterLines="20" w:after="62" w:line="240" w:lineRule="atLeast"/>
              <w:jc w:val="center"/>
              <w:rPr>
                <w:rFonts w:ascii="STFangsong Regular" w:eastAsia="STFangsong Regular" w:hAnsi="STFangsong Regular" w:cs="STFangsong Regular"/>
                <w:caps/>
                <w:sz w:val="24"/>
                <w:szCs w:val="24"/>
              </w:rPr>
            </w:pPr>
            <w:r>
              <w:rPr>
                <w:rFonts w:ascii="STFangsong Regular" w:eastAsia="STFangsong Regular" w:hAnsi="STFangsong Regular" w:cs="STFangsong Regular" w:hint="eastAsia"/>
                <w:sz w:val="24"/>
                <w:szCs w:val="24"/>
              </w:rPr>
              <w:t>移动工作站</w:t>
            </w:r>
          </w:p>
        </w:tc>
        <w:tc>
          <w:tcPr>
            <w:tcW w:w="1558" w:type="pct"/>
            <w:shd w:val="clear" w:color="auto" w:fill="FFFFFF"/>
            <w:vAlign w:val="center"/>
          </w:tcPr>
          <w:p w14:paraId="6AC21D59" w14:textId="77777777" w:rsidR="004E6934" w:rsidRDefault="004E6934" w:rsidP="007C46EA">
            <w:pPr>
              <w:spacing w:beforeLines="20" w:before="62" w:afterLines="20" w:after="62" w:line="240" w:lineRule="atLeast"/>
              <w:jc w:val="center"/>
              <w:rPr>
                <w:rFonts w:ascii="STFangsong Regular" w:eastAsia="STFangsong Regular" w:hAnsi="STFangsong Regular" w:cs="STFangsong Regular"/>
                <w:sz w:val="24"/>
                <w:szCs w:val="24"/>
              </w:rPr>
            </w:pPr>
            <w:r>
              <w:rPr>
                <w:rFonts w:ascii="STFangsong Regular" w:eastAsia="STFangsong Regular" w:hAnsi="STFangsong Regular" w:cs="STFangsong Regular" w:hint="eastAsia"/>
                <w:sz w:val="24"/>
                <w:szCs w:val="24"/>
              </w:rPr>
              <w:t>病人在恢复室的相关信息采集、报表生成</w:t>
            </w:r>
          </w:p>
        </w:tc>
        <w:tc>
          <w:tcPr>
            <w:tcW w:w="1043" w:type="pct"/>
            <w:shd w:val="clear" w:color="auto" w:fill="FFFFFF"/>
            <w:vAlign w:val="center"/>
          </w:tcPr>
          <w:p w14:paraId="33ECDCD7" w14:textId="77777777" w:rsidR="004E6934" w:rsidRDefault="004E6934" w:rsidP="007C46EA">
            <w:pPr>
              <w:spacing w:beforeLines="20" w:before="62" w:afterLines="20" w:after="62" w:line="240" w:lineRule="atLeast"/>
              <w:jc w:val="center"/>
              <w:rPr>
                <w:rFonts w:ascii="STFangsong Regular" w:eastAsia="STFangsong Regular" w:hAnsi="STFangsong Regular" w:cs="STFangsong Regular"/>
                <w:sz w:val="24"/>
                <w:szCs w:val="24"/>
              </w:rPr>
            </w:pPr>
            <w:r>
              <w:rPr>
                <w:rFonts w:ascii="STFangsong Regular" w:eastAsia="STFangsong Regular" w:hAnsi="STFangsong Regular" w:cs="STFangsong Regular" w:hint="eastAsia"/>
                <w:sz w:val="24"/>
                <w:szCs w:val="24"/>
              </w:rPr>
              <w:t>恢复室</w:t>
            </w:r>
          </w:p>
        </w:tc>
        <w:tc>
          <w:tcPr>
            <w:tcW w:w="594" w:type="pct"/>
            <w:shd w:val="clear" w:color="auto" w:fill="FFFFFF"/>
            <w:vAlign w:val="center"/>
          </w:tcPr>
          <w:p w14:paraId="20E0E119" w14:textId="77777777" w:rsidR="004E6934" w:rsidRPr="004D4D03" w:rsidRDefault="004E6934" w:rsidP="007C46EA">
            <w:pPr>
              <w:spacing w:beforeLines="20" w:before="62" w:afterLines="20" w:after="62" w:line="240" w:lineRule="atLeast"/>
              <w:jc w:val="center"/>
              <w:rPr>
                <w:rFonts w:ascii="STFangsong Regular" w:eastAsia="STFangsong Regular" w:hAnsi="STFangsong Regular" w:cs="STFangsong Regular"/>
                <w:sz w:val="24"/>
                <w:szCs w:val="24"/>
              </w:rPr>
            </w:pPr>
            <w:r w:rsidRPr="004D4D03">
              <w:rPr>
                <w:rFonts w:ascii="STFangsong Regular" w:eastAsia="STFangsong Regular" w:hAnsi="STFangsong Regular" w:cs="STFangsong Regular" w:hint="eastAsia"/>
                <w:sz w:val="24"/>
                <w:szCs w:val="24"/>
              </w:rPr>
              <w:t>2套</w:t>
            </w:r>
          </w:p>
        </w:tc>
      </w:tr>
      <w:tr w:rsidR="004E6934" w14:paraId="2FBF5484" w14:textId="77777777" w:rsidTr="004D4D03">
        <w:trPr>
          <w:trHeight w:val="669"/>
          <w:jc w:val="center"/>
        </w:trPr>
        <w:tc>
          <w:tcPr>
            <w:tcW w:w="378" w:type="pct"/>
            <w:shd w:val="clear" w:color="auto" w:fill="FFFFFF"/>
            <w:vAlign w:val="center"/>
          </w:tcPr>
          <w:p w14:paraId="1BA059FB" w14:textId="77777777" w:rsidR="004E6934" w:rsidRDefault="004E6934" w:rsidP="007C46EA">
            <w:pPr>
              <w:spacing w:beforeLines="20" w:before="62" w:afterLines="20" w:after="62" w:line="240" w:lineRule="atLeast"/>
              <w:jc w:val="center"/>
              <w:rPr>
                <w:rFonts w:ascii="STFangsong Regular" w:eastAsia="STFangsong Regular" w:hAnsi="STFangsong Regular" w:cs="STFangsong Regular"/>
                <w:sz w:val="24"/>
                <w:szCs w:val="24"/>
              </w:rPr>
            </w:pPr>
            <w:r>
              <w:rPr>
                <w:rFonts w:ascii="STFangsong Regular" w:eastAsia="STFangsong Regular" w:hAnsi="STFangsong Regular" w:cs="STFangsong Regular" w:hint="eastAsia"/>
                <w:sz w:val="24"/>
                <w:szCs w:val="24"/>
              </w:rPr>
              <w:t>6</w:t>
            </w:r>
          </w:p>
        </w:tc>
        <w:tc>
          <w:tcPr>
            <w:tcW w:w="1427" w:type="pct"/>
            <w:shd w:val="clear" w:color="auto" w:fill="FFFFFF"/>
            <w:vAlign w:val="center"/>
          </w:tcPr>
          <w:p w14:paraId="71A8A342" w14:textId="77777777" w:rsidR="004E6934" w:rsidRDefault="004E6934" w:rsidP="007C46EA">
            <w:pPr>
              <w:spacing w:beforeLines="20" w:before="62" w:afterLines="20" w:after="62" w:line="240" w:lineRule="atLeast"/>
              <w:jc w:val="center"/>
              <w:rPr>
                <w:rFonts w:ascii="STFangsong Regular" w:eastAsia="STFangsong Regular" w:hAnsi="STFangsong Regular" w:cs="STFangsong Regular"/>
                <w:sz w:val="24"/>
                <w:szCs w:val="24"/>
              </w:rPr>
            </w:pPr>
            <w:r>
              <w:rPr>
                <w:rFonts w:ascii="STFangsong Regular" w:eastAsia="STFangsong Regular" w:hAnsi="STFangsong Regular" w:cs="STFangsong Regular" w:hint="eastAsia"/>
                <w:sz w:val="24"/>
                <w:szCs w:val="24"/>
              </w:rPr>
              <w:t>麻醉科主任工作站</w:t>
            </w:r>
          </w:p>
        </w:tc>
        <w:tc>
          <w:tcPr>
            <w:tcW w:w="1558" w:type="pct"/>
            <w:shd w:val="clear" w:color="auto" w:fill="FFFFFF"/>
            <w:vAlign w:val="center"/>
          </w:tcPr>
          <w:p w14:paraId="6D8C1A34" w14:textId="77777777" w:rsidR="004E6934" w:rsidRDefault="004E6934" w:rsidP="007C46EA">
            <w:pPr>
              <w:spacing w:beforeLines="20" w:before="62" w:afterLines="20" w:after="62" w:line="240" w:lineRule="atLeast"/>
              <w:jc w:val="center"/>
              <w:rPr>
                <w:rFonts w:ascii="STFangsong Regular" w:eastAsia="STFangsong Regular" w:hAnsi="STFangsong Regular" w:cs="STFangsong Regular"/>
                <w:sz w:val="24"/>
                <w:szCs w:val="24"/>
              </w:rPr>
            </w:pPr>
            <w:r>
              <w:rPr>
                <w:rFonts w:ascii="STFangsong Regular" w:eastAsia="STFangsong Regular" w:hAnsi="STFangsong Regular" w:cs="STFangsong Regular" w:hint="eastAsia"/>
                <w:sz w:val="24"/>
                <w:szCs w:val="24"/>
              </w:rPr>
              <w:t>人事、绩效、考勤、物流、麻醉安全质量、统计检索、科研</w:t>
            </w:r>
          </w:p>
        </w:tc>
        <w:tc>
          <w:tcPr>
            <w:tcW w:w="1043" w:type="pct"/>
            <w:shd w:val="clear" w:color="auto" w:fill="FFFFFF"/>
            <w:vAlign w:val="center"/>
          </w:tcPr>
          <w:p w14:paraId="32D62737" w14:textId="77777777" w:rsidR="004E6934" w:rsidRDefault="004E6934" w:rsidP="007C46EA">
            <w:pPr>
              <w:spacing w:beforeLines="20" w:before="62" w:afterLines="20" w:after="62" w:line="240" w:lineRule="atLeast"/>
              <w:jc w:val="center"/>
              <w:rPr>
                <w:rFonts w:ascii="STFangsong Regular" w:eastAsia="STFangsong Regular" w:hAnsi="STFangsong Regular" w:cs="STFangsong Regular"/>
                <w:sz w:val="24"/>
                <w:szCs w:val="24"/>
              </w:rPr>
            </w:pPr>
            <w:r>
              <w:rPr>
                <w:rFonts w:ascii="STFangsong Regular" w:eastAsia="STFangsong Regular" w:hAnsi="STFangsong Regular" w:cs="STFangsong Regular" w:hint="eastAsia"/>
                <w:sz w:val="24"/>
                <w:szCs w:val="24"/>
              </w:rPr>
              <w:t>麻醉科主任办公室</w:t>
            </w:r>
          </w:p>
        </w:tc>
        <w:tc>
          <w:tcPr>
            <w:tcW w:w="594" w:type="pct"/>
            <w:shd w:val="clear" w:color="auto" w:fill="FFFFFF"/>
            <w:vAlign w:val="center"/>
          </w:tcPr>
          <w:p w14:paraId="5CAB393A" w14:textId="77777777" w:rsidR="004E6934" w:rsidRDefault="004E6934" w:rsidP="007C46EA">
            <w:pPr>
              <w:spacing w:beforeLines="20" w:before="62" w:afterLines="20" w:after="62" w:line="240" w:lineRule="atLeast"/>
              <w:jc w:val="center"/>
              <w:rPr>
                <w:rFonts w:ascii="STFangsong Regular" w:eastAsia="STFangsong Regular" w:hAnsi="STFangsong Regular" w:cs="STFangsong Regular"/>
                <w:sz w:val="24"/>
                <w:szCs w:val="24"/>
              </w:rPr>
            </w:pPr>
            <w:r>
              <w:rPr>
                <w:rFonts w:ascii="STFangsong Regular" w:eastAsia="STFangsong Regular" w:hAnsi="STFangsong Regular" w:cs="STFangsong Regular" w:hint="eastAsia"/>
                <w:sz w:val="24"/>
                <w:szCs w:val="24"/>
              </w:rPr>
              <w:t>1套</w:t>
            </w:r>
          </w:p>
        </w:tc>
      </w:tr>
      <w:tr w:rsidR="004E6934" w14:paraId="50C5008D" w14:textId="77777777" w:rsidTr="004D4D03">
        <w:trPr>
          <w:trHeight w:val="368"/>
          <w:jc w:val="center"/>
        </w:trPr>
        <w:tc>
          <w:tcPr>
            <w:tcW w:w="378" w:type="pct"/>
            <w:shd w:val="clear" w:color="auto" w:fill="FFFFFF"/>
            <w:vAlign w:val="center"/>
          </w:tcPr>
          <w:p w14:paraId="5A1A1BC0" w14:textId="77777777" w:rsidR="004E6934" w:rsidRDefault="004E6934" w:rsidP="007C46EA">
            <w:pPr>
              <w:spacing w:beforeLines="20" w:before="62" w:afterLines="20" w:after="62" w:line="240" w:lineRule="atLeast"/>
              <w:jc w:val="center"/>
              <w:rPr>
                <w:rFonts w:ascii="STFangsong Regular" w:eastAsia="STFangsong Regular" w:hAnsi="STFangsong Regular" w:cs="STFangsong Regular"/>
                <w:sz w:val="24"/>
                <w:szCs w:val="24"/>
              </w:rPr>
            </w:pPr>
            <w:r>
              <w:rPr>
                <w:rFonts w:ascii="STFangsong Regular" w:eastAsia="STFangsong Regular" w:hAnsi="STFangsong Regular" w:cs="STFangsong Regular" w:hint="eastAsia"/>
                <w:sz w:val="24"/>
                <w:szCs w:val="24"/>
              </w:rPr>
              <w:t>7</w:t>
            </w:r>
          </w:p>
        </w:tc>
        <w:tc>
          <w:tcPr>
            <w:tcW w:w="1427" w:type="pct"/>
            <w:shd w:val="clear" w:color="auto" w:fill="FFFFFF"/>
            <w:vAlign w:val="center"/>
          </w:tcPr>
          <w:p w14:paraId="36A77FC0" w14:textId="77777777" w:rsidR="004E6934" w:rsidRDefault="004E6934" w:rsidP="007C46EA">
            <w:pPr>
              <w:spacing w:beforeLines="20" w:before="62" w:afterLines="20" w:after="62" w:line="240" w:lineRule="atLeast"/>
              <w:jc w:val="center"/>
              <w:rPr>
                <w:rFonts w:ascii="STFangsong Regular" w:eastAsia="STFangsong Regular" w:hAnsi="STFangsong Regular" w:cs="STFangsong Regular"/>
                <w:sz w:val="24"/>
                <w:szCs w:val="24"/>
              </w:rPr>
            </w:pPr>
            <w:r>
              <w:rPr>
                <w:rFonts w:ascii="STFangsong Regular" w:eastAsia="STFangsong Regular" w:hAnsi="STFangsong Regular" w:cs="STFangsong Regular" w:hint="eastAsia"/>
                <w:sz w:val="24"/>
                <w:szCs w:val="24"/>
              </w:rPr>
              <w:t>手术通知系统工作站</w:t>
            </w:r>
          </w:p>
        </w:tc>
        <w:tc>
          <w:tcPr>
            <w:tcW w:w="1558" w:type="pct"/>
            <w:shd w:val="clear" w:color="auto" w:fill="FFFFFF"/>
            <w:vAlign w:val="center"/>
          </w:tcPr>
          <w:p w14:paraId="52DCAAE9" w14:textId="77777777" w:rsidR="004E6934" w:rsidRDefault="004E6934" w:rsidP="007C46EA">
            <w:pPr>
              <w:spacing w:beforeLines="20" w:before="62" w:afterLines="20" w:after="62" w:line="240" w:lineRule="atLeast"/>
              <w:jc w:val="center"/>
              <w:rPr>
                <w:rFonts w:ascii="STFangsong Regular" w:eastAsia="STFangsong Regular" w:hAnsi="STFangsong Regular" w:cs="STFangsong Regular"/>
                <w:sz w:val="24"/>
                <w:szCs w:val="24"/>
              </w:rPr>
            </w:pPr>
            <w:r>
              <w:rPr>
                <w:rFonts w:ascii="STFangsong Regular" w:eastAsia="STFangsong Regular" w:hAnsi="STFangsong Regular" w:cs="STFangsong Regular" w:hint="eastAsia"/>
                <w:sz w:val="24"/>
                <w:szCs w:val="24"/>
              </w:rPr>
              <w:t>手术进程的病人家属通知系统</w:t>
            </w:r>
          </w:p>
        </w:tc>
        <w:tc>
          <w:tcPr>
            <w:tcW w:w="1043" w:type="pct"/>
            <w:shd w:val="clear" w:color="auto" w:fill="FFFFFF"/>
            <w:vAlign w:val="center"/>
          </w:tcPr>
          <w:p w14:paraId="76959564" w14:textId="77777777" w:rsidR="004E6934" w:rsidRDefault="004E6934" w:rsidP="007C46EA">
            <w:pPr>
              <w:spacing w:beforeLines="20" w:before="62" w:afterLines="20" w:after="62" w:line="240" w:lineRule="atLeast"/>
              <w:jc w:val="center"/>
              <w:rPr>
                <w:rFonts w:ascii="STFangsong Regular" w:eastAsia="STFangsong Regular" w:hAnsi="STFangsong Regular" w:cs="STFangsong Regular"/>
                <w:sz w:val="24"/>
                <w:szCs w:val="24"/>
              </w:rPr>
            </w:pPr>
            <w:r>
              <w:rPr>
                <w:rFonts w:ascii="STFangsong Regular" w:eastAsia="STFangsong Regular" w:hAnsi="STFangsong Regular" w:cs="STFangsong Regular" w:hint="eastAsia"/>
                <w:sz w:val="24"/>
                <w:szCs w:val="24"/>
              </w:rPr>
              <w:t>家属等候区</w:t>
            </w:r>
          </w:p>
        </w:tc>
        <w:tc>
          <w:tcPr>
            <w:tcW w:w="594" w:type="pct"/>
            <w:shd w:val="clear" w:color="auto" w:fill="FFFFFF"/>
            <w:vAlign w:val="center"/>
          </w:tcPr>
          <w:p w14:paraId="63911AFB" w14:textId="77777777" w:rsidR="004E6934" w:rsidRDefault="004E6934" w:rsidP="007C46EA">
            <w:pPr>
              <w:spacing w:beforeLines="20" w:before="62" w:afterLines="20" w:after="62" w:line="240" w:lineRule="atLeast"/>
              <w:jc w:val="center"/>
              <w:rPr>
                <w:rFonts w:ascii="STFangsong Regular" w:eastAsia="STFangsong Regular" w:hAnsi="STFangsong Regular" w:cs="STFangsong Regular"/>
                <w:sz w:val="24"/>
                <w:szCs w:val="24"/>
              </w:rPr>
            </w:pPr>
            <w:r>
              <w:rPr>
                <w:rFonts w:ascii="STFangsong Regular" w:eastAsia="STFangsong Regular" w:hAnsi="STFangsong Regular" w:cs="STFangsong Regular" w:hint="eastAsia"/>
                <w:sz w:val="24"/>
                <w:szCs w:val="24"/>
              </w:rPr>
              <w:t>2套</w:t>
            </w:r>
          </w:p>
        </w:tc>
      </w:tr>
      <w:tr w:rsidR="004E6934" w14:paraId="5BF45A54" w14:textId="77777777" w:rsidTr="004D4D03">
        <w:trPr>
          <w:trHeight w:val="368"/>
          <w:jc w:val="center"/>
        </w:trPr>
        <w:tc>
          <w:tcPr>
            <w:tcW w:w="378" w:type="pct"/>
            <w:shd w:val="clear" w:color="auto" w:fill="FFFFFF"/>
            <w:vAlign w:val="center"/>
          </w:tcPr>
          <w:p w14:paraId="30B2F43F" w14:textId="77777777" w:rsidR="004E6934" w:rsidRDefault="004E6934" w:rsidP="007C46EA">
            <w:pPr>
              <w:spacing w:beforeLines="20" w:before="62" w:afterLines="20" w:after="62" w:line="240" w:lineRule="atLeast"/>
              <w:jc w:val="center"/>
              <w:rPr>
                <w:rFonts w:ascii="STFangsong Regular" w:eastAsia="STFangsong Regular" w:hAnsi="STFangsong Regular" w:cs="STFangsong Regular"/>
                <w:sz w:val="24"/>
                <w:szCs w:val="24"/>
              </w:rPr>
            </w:pPr>
            <w:r>
              <w:rPr>
                <w:rFonts w:ascii="STFangsong Regular" w:eastAsia="STFangsong Regular" w:hAnsi="STFangsong Regular" w:cs="STFangsong Regular" w:hint="eastAsia"/>
                <w:sz w:val="24"/>
                <w:szCs w:val="24"/>
              </w:rPr>
              <w:t>8</w:t>
            </w:r>
          </w:p>
        </w:tc>
        <w:tc>
          <w:tcPr>
            <w:tcW w:w="1427" w:type="pct"/>
            <w:shd w:val="clear" w:color="auto" w:fill="FFFFFF"/>
            <w:vAlign w:val="center"/>
          </w:tcPr>
          <w:p w14:paraId="5C50D240" w14:textId="11F695EA" w:rsidR="004E6934" w:rsidRDefault="00210E28" w:rsidP="007C46EA">
            <w:pPr>
              <w:spacing w:beforeLines="20" w:before="62" w:afterLines="20" w:after="62" w:line="240" w:lineRule="atLeast"/>
              <w:jc w:val="center"/>
              <w:rPr>
                <w:rFonts w:ascii="STFangsong Regular" w:eastAsia="STFangsong Regular" w:hAnsi="STFangsong Regular" w:cs="STFangsong Regular"/>
                <w:sz w:val="24"/>
                <w:szCs w:val="24"/>
              </w:rPr>
            </w:pPr>
            <w:r>
              <w:rPr>
                <w:rFonts w:ascii="STFangsong Regular" w:eastAsia="STFangsong Regular" w:hAnsi="STFangsong Regular" w:cs="STFangsong Regular" w:hint="eastAsia"/>
                <w:sz w:val="24"/>
                <w:szCs w:val="24"/>
              </w:rPr>
              <w:t>便携式移动终端</w:t>
            </w:r>
          </w:p>
        </w:tc>
        <w:tc>
          <w:tcPr>
            <w:tcW w:w="1558" w:type="pct"/>
            <w:shd w:val="clear" w:color="auto" w:fill="FFFFFF"/>
            <w:vAlign w:val="center"/>
          </w:tcPr>
          <w:p w14:paraId="239ED863" w14:textId="77777777" w:rsidR="004E6934" w:rsidRDefault="004E6934" w:rsidP="007C46EA">
            <w:pPr>
              <w:spacing w:beforeLines="20" w:before="62" w:afterLines="20" w:after="62" w:line="240" w:lineRule="atLeast"/>
              <w:jc w:val="center"/>
              <w:rPr>
                <w:rFonts w:ascii="STFangsong Regular" w:eastAsia="STFangsong Regular" w:hAnsi="STFangsong Regular" w:cs="STFangsong Regular"/>
                <w:sz w:val="24"/>
                <w:szCs w:val="24"/>
              </w:rPr>
            </w:pPr>
            <w:r>
              <w:rPr>
                <w:rFonts w:ascii="STFangsong Regular" w:eastAsia="STFangsong Regular" w:hAnsi="STFangsong Regular" w:cs="STFangsong Regular" w:hint="eastAsia"/>
                <w:sz w:val="24"/>
                <w:szCs w:val="24"/>
              </w:rPr>
              <w:t>便携术前、术后访视签字记录</w:t>
            </w:r>
          </w:p>
        </w:tc>
        <w:tc>
          <w:tcPr>
            <w:tcW w:w="1043" w:type="pct"/>
            <w:shd w:val="clear" w:color="auto" w:fill="FFFFFF"/>
            <w:vAlign w:val="center"/>
          </w:tcPr>
          <w:p w14:paraId="1FE02077" w14:textId="77777777" w:rsidR="004E6934" w:rsidRDefault="004E6934" w:rsidP="007C46EA">
            <w:pPr>
              <w:spacing w:beforeLines="20" w:before="62" w:afterLines="20" w:after="62" w:line="240" w:lineRule="atLeast"/>
              <w:jc w:val="center"/>
              <w:rPr>
                <w:rFonts w:ascii="STFangsong Regular" w:eastAsia="STFangsong Regular" w:hAnsi="STFangsong Regular" w:cs="STFangsong Regular"/>
                <w:sz w:val="24"/>
                <w:szCs w:val="24"/>
              </w:rPr>
            </w:pPr>
            <w:r>
              <w:rPr>
                <w:rFonts w:ascii="STFangsong Regular" w:eastAsia="STFangsong Regular" w:hAnsi="STFangsong Regular" w:cs="STFangsong Regular" w:hint="eastAsia"/>
                <w:sz w:val="24"/>
                <w:szCs w:val="24"/>
              </w:rPr>
              <w:t>麻醉访视病房用</w:t>
            </w:r>
          </w:p>
        </w:tc>
        <w:tc>
          <w:tcPr>
            <w:tcW w:w="594" w:type="pct"/>
            <w:shd w:val="clear" w:color="auto" w:fill="FFFFFF"/>
            <w:vAlign w:val="center"/>
          </w:tcPr>
          <w:p w14:paraId="744A282E" w14:textId="77777777" w:rsidR="004E6934" w:rsidRDefault="004E6934" w:rsidP="007C46EA">
            <w:pPr>
              <w:spacing w:beforeLines="20" w:before="62" w:afterLines="20" w:after="62" w:line="240" w:lineRule="atLeast"/>
              <w:jc w:val="center"/>
              <w:rPr>
                <w:rFonts w:ascii="STFangsong Regular" w:eastAsia="STFangsong Regular" w:hAnsi="STFangsong Regular" w:cs="STFangsong Regular"/>
                <w:sz w:val="24"/>
                <w:szCs w:val="24"/>
              </w:rPr>
            </w:pPr>
            <w:r>
              <w:rPr>
                <w:rFonts w:ascii="STFangsong Regular" w:eastAsia="STFangsong Regular" w:hAnsi="STFangsong Regular" w:cs="STFangsong Regular" w:hint="eastAsia"/>
                <w:sz w:val="24"/>
                <w:szCs w:val="24"/>
              </w:rPr>
              <w:t>4套</w:t>
            </w:r>
          </w:p>
        </w:tc>
      </w:tr>
      <w:tr w:rsidR="004E6934" w14:paraId="47545197" w14:textId="77777777" w:rsidTr="004D4D03">
        <w:trPr>
          <w:trHeight w:val="353"/>
          <w:jc w:val="center"/>
        </w:trPr>
        <w:tc>
          <w:tcPr>
            <w:tcW w:w="378" w:type="pct"/>
            <w:shd w:val="clear" w:color="auto" w:fill="FFFFFF"/>
            <w:vAlign w:val="center"/>
          </w:tcPr>
          <w:p w14:paraId="483A3ED4" w14:textId="77777777" w:rsidR="004E6934" w:rsidRDefault="004E6934" w:rsidP="007C46EA">
            <w:pPr>
              <w:spacing w:beforeLines="20" w:before="62" w:afterLines="20" w:after="62" w:line="240" w:lineRule="atLeast"/>
              <w:jc w:val="center"/>
              <w:rPr>
                <w:rFonts w:ascii="STFangsong Regular" w:eastAsia="STFangsong Regular" w:hAnsi="STFangsong Regular" w:cs="STFangsong Regular"/>
                <w:sz w:val="24"/>
                <w:szCs w:val="24"/>
              </w:rPr>
            </w:pPr>
            <w:r>
              <w:rPr>
                <w:rFonts w:ascii="STFangsong Regular" w:eastAsia="STFangsong Regular" w:hAnsi="STFangsong Regular" w:cs="STFangsong Regular" w:hint="eastAsia"/>
                <w:sz w:val="24"/>
                <w:szCs w:val="24"/>
              </w:rPr>
              <w:t>9</w:t>
            </w:r>
          </w:p>
        </w:tc>
        <w:tc>
          <w:tcPr>
            <w:tcW w:w="1427" w:type="pct"/>
            <w:shd w:val="clear" w:color="auto" w:fill="FFFFFF"/>
            <w:vAlign w:val="center"/>
          </w:tcPr>
          <w:p w14:paraId="7D891D95" w14:textId="77777777" w:rsidR="004E6934" w:rsidRDefault="004E6934" w:rsidP="007C46EA">
            <w:pPr>
              <w:spacing w:beforeLines="20" w:before="62" w:afterLines="20" w:after="62" w:line="240" w:lineRule="atLeast"/>
              <w:jc w:val="center"/>
              <w:rPr>
                <w:rFonts w:ascii="STFangsong Regular" w:eastAsia="STFangsong Regular" w:hAnsi="STFangsong Regular" w:cs="STFangsong Regular"/>
                <w:sz w:val="24"/>
                <w:szCs w:val="24"/>
              </w:rPr>
            </w:pPr>
            <w:r>
              <w:rPr>
                <w:rFonts w:ascii="STFangsong Regular" w:eastAsia="STFangsong Regular" w:hAnsi="STFangsong Regular" w:cs="STFangsong Regular" w:hint="eastAsia"/>
                <w:sz w:val="24"/>
                <w:szCs w:val="24"/>
              </w:rPr>
              <w:t>麻醉医生办公室工作站</w:t>
            </w:r>
          </w:p>
        </w:tc>
        <w:tc>
          <w:tcPr>
            <w:tcW w:w="1558" w:type="pct"/>
            <w:shd w:val="clear" w:color="auto" w:fill="FFFFFF"/>
            <w:vAlign w:val="center"/>
          </w:tcPr>
          <w:p w14:paraId="1040E3C7" w14:textId="77777777" w:rsidR="004E6934" w:rsidRDefault="004E6934" w:rsidP="007C46EA">
            <w:pPr>
              <w:spacing w:beforeLines="20" w:before="62" w:afterLines="20" w:after="62" w:line="240" w:lineRule="atLeast"/>
              <w:jc w:val="center"/>
              <w:rPr>
                <w:rFonts w:ascii="STFangsong Regular" w:eastAsia="STFangsong Regular" w:hAnsi="STFangsong Regular" w:cs="STFangsong Regular"/>
                <w:sz w:val="24"/>
                <w:szCs w:val="24"/>
              </w:rPr>
            </w:pPr>
            <w:r>
              <w:rPr>
                <w:rFonts w:ascii="STFangsong Regular" w:eastAsia="STFangsong Regular" w:hAnsi="STFangsong Regular" w:cs="STFangsong Regular" w:hint="eastAsia"/>
                <w:sz w:val="24"/>
                <w:szCs w:val="24"/>
              </w:rPr>
              <w:t>信息查询</w:t>
            </w:r>
          </w:p>
        </w:tc>
        <w:tc>
          <w:tcPr>
            <w:tcW w:w="1043" w:type="pct"/>
            <w:shd w:val="clear" w:color="auto" w:fill="FFFFFF"/>
            <w:vAlign w:val="center"/>
          </w:tcPr>
          <w:p w14:paraId="246F0C81" w14:textId="77777777" w:rsidR="004E6934" w:rsidRDefault="004E6934" w:rsidP="007C46EA">
            <w:pPr>
              <w:spacing w:beforeLines="20" w:before="62" w:afterLines="20" w:after="62" w:line="240" w:lineRule="atLeast"/>
              <w:jc w:val="center"/>
              <w:rPr>
                <w:rFonts w:ascii="STFangsong Regular" w:eastAsia="STFangsong Regular" w:hAnsi="STFangsong Regular" w:cs="STFangsong Regular"/>
                <w:sz w:val="24"/>
                <w:szCs w:val="24"/>
              </w:rPr>
            </w:pPr>
            <w:r>
              <w:rPr>
                <w:rFonts w:ascii="STFangsong Regular" w:eastAsia="STFangsong Regular" w:hAnsi="STFangsong Regular" w:cs="STFangsong Regular" w:hint="eastAsia"/>
                <w:sz w:val="24"/>
                <w:szCs w:val="24"/>
              </w:rPr>
              <w:t>医生办公室</w:t>
            </w:r>
          </w:p>
        </w:tc>
        <w:tc>
          <w:tcPr>
            <w:tcW w:w="594" w:type="pct"/>
            <w:shd w:val="clear" w:color="auto" w:fill="FFFFFF"/>
            <w:vAlign w:val="center"/>
          </w:tcPr>
          <w:p w14:paraId="533F8814" w14:textId="77777777" w:rsidR="004E6934" w:rsidRDefault="004E6934" w:rsidP="007C46EA">
            <w:pPr>
              <w:spacing w:beforeLines="20" w:before="62" w:afterLines="20" w:after="62" w:line="240" w:lineRule="atLeast"/>
              <w:jc w:val="center"/>
              <w:rPr>
                <w:rFonts w:ascii="STFangsong Regular" w:eastAsia="STFangsong Regular" w:hAnsi="STFangsong Regular" w:cs="STFangsong Regular"/>
                <w:sz w:val="24"/>
                <w:szCs w:val="24"/>
              </w:rPr>
            </w:pPr>
            <w:r>
              <w:rPr>
                <w:rFonts w:ascii="STFangsong Regular" w:eastAsia="STFangsong Regular" w:hAnsi="STFangsong Regular" w:cs="STFangsong Regular" w:hint="eastAsia"/>
                <w:sz w:val="24"/>
                <w:szCs w:val="24"/>
              </w:rPr>
              <w:t>15套</w:t>
            </w:r>
          </w:p>
        </w:tc>
      </w:tr>
      <w:tr w:rsidR="004E6934" w14:paraId="34CF75DD" w14:textId="77777777" w:rsidTr="004D4D03">
        <w:trPr>
          <w:trHeight w:val="444"/>
          <w:jc w:val="center"/>
        </w:trPr>
        <w:tc>
          <w:tcPr>
            <w:tcW w:w="378" w:type="pct"/>
            <w:shd w:val="clear" w:color="auto" w:fill="FFFFFF"/>
            <w:vAlign w:val="center"/>
          </w:tcPr>
          <w:p w14:paraId="08CADE08" w14:textId="77777777" w:rsidR="004E6934" w:rsidRDefault="004E6934" w:rsidP="007C46EA">
            <w:pPr>
              <w:spacing w:beforeLines="20" w:before="62" w:afterLines="20" w:after="62" w:line="240" w:lineRule="atLeast"/>
              <w:jc w:val="center"/>
              <w:rPr>
                <w:rFonts w:ascii="STFangsong Regular" w:eastAsia="STFangsong Regular" w:hAnsi="STFangsong Regular" w:cs="STFangsong Regular"/>
                <w:sz w:val="24"/>
                <w:szCs w:val="24"/>
              </w:rPr>
            </w:pPr>
            <w:r>
              <w:rPr>
                <w:rFonts w:ascii="STFangsong Regular" w:eastAsia="STFangsong Regular" w:hAnsi="STFangsong Regular" w:cs="STFangsong Regular" w:hint="eastAsia"/>
                <w:sz w:val="24"/>
                <w:szCs w:val="24"/>
              </w:rPr>
              <w:t>10</w:t>
            </w:r>
          </w:p>
        </w:tc>
        <w:tc>
          <w:tcPr>
            <w:tcW w:w="1427" w:type="pct"/>
            <w:shd w:val="clear" w:color="auto" w:fill="FFFFFF"/>
            <w:vAlign w:val="center"/>
          </w:tcPr>
          <w:p w14:paraId="69B49A04" w14:textId="77777777" w:rsidR="004E6934" w:rsidRDefault="004E6934" w:rsidP="007C46EA">
            <w:pPr>
              <w:spacing w:beforeLines="20" w:before="62" w:afterLines="20" w:after="62" w:line="240" w:lineRule="atLeast"/>
              <w:jc w:val="center"/>
              <w:rPr>
                <w:rFonts w:ascii="STFangsong Regular" w:eastAsia="STFangsong Regular" w:hAnsi="STFangsong Regular" w:cs="STFangsong Regular"/>
                <w:sz w:val="24"/>
                <w:szCs w:val="24"/>
              </w:rPr>
            </w:pPr>
            <w:r>
              <w:rPr>
                <w:rFonts w:ascii="STFangsong Regular" w:eastAsia="STFangsong Regular" w:hAnsi="STFangsong Regular" w:cs="STFangsong Regular" w:hint="eastAsia"/>
                <w:sz w:val="24"/>
                <w:szCs w:val="24"/>
              </w:rPr>
              <w:t>血气数据采集工作站</w:t>
            </w:r>
          </w:p>
        </w:tc>
        <w:tc>
          <w:tcPr>
            <w:tcW w:w="1558" w:type="pct"/>
            <w:shd w:val="clear" w:color="auto" w:fill="FFFFFF"/>
            <w:vAlign w:val="center"/>
          </w:tcPr>
          <w:p w14:paraId="508585BC" w14:textId="77777777" w:rsidR="004E6934" w:rsidRDefault="004E6934" w:rsidP="007C46EA">
            <w:pPr>
              <w:spacing w:beforeLines="20" w:before="62" w:afterLines="20" w:after="62" w:line="240" w:lineRule="atLeast"/>
              <w:jc w:val="center"/>
              <w:rPr>
                <w:rFonts w:ascii="STFangsong Regular" w:eastAsia="STFangsong Regular" w:hAnsi="STFangsong Regular" w:cs="STFangsong Regular"/>
                <w:sz w:val="24"/>
                <w:szCs w:val="24"/>
              </w:rPr>
            </w:pPr>
            <w:r>
              <w:rPr>
                <w:rFonts w:ascii="STFangsong Regular" w:eastAsia="STFangsong Regular" w:hAnsi="STFangsong Regular" w:cs="STFangsong Regular" w:hint="eastAsia"/>
                <w:sz w:val="24"/>
                <w:szCs w:val="24"/>
              </w:rPr>
              <w:t>血气采集</w:t>
            </w:r>
          </w:p>
        </w:tc>
        <w:tc>
          <w:tcPr>
            <w:tcW w:w="1043" w:type="pct"/>
            <w:shd w:val="clear" w:color="auto" w:fill="FFFFFF"/>
            <w:vAlign w:val="center"/>
          </w:tcPr>
          <w:p w14:paraId="2D6867EC" w14:textId="77777777" w:rsidR="004E6934" w:rsidRDefault="004E6934" w:rsidP="007C46EA">
            <w:pPr>
              <w:spacing w:beforeLines="20" w:before="62" w:afterLines="20" w:after="62" w:line="240" w:lineRule="atLeast"/>
              <w:jc w:val="center"/>
              <w:rPr>
                <w:rFonts w:ascii="STFangsong Regular" w:eastAsia="STFangsong Regular" w:hAnsi="STFangsong Regular" w:cs="STFangsong Regular"/>
                <w:sz w:val="24"/>
                <w:szCs w:val="24"/>
              </w:rPr>
            </w:pPr>
            <w:proofErr w:type="gramStart"/>
            <w:r>
              <w:rPr>
                <w:rFonts w:ascii="STFangsong Regular" w:eastAsia="STFangsong Regular" w:hAnsi="STFangsong Regular" w:cs="STFangsong Regular" w:hint="eastAsia"/>
                <w:sz w:val="24"/>
                <w:szCs w:val="24"/>
              </w:rPr>
              <w:t>血气机</w:t>
            </w:r>
            <w:proofErr w:type="gramEnd"/>
            <w:r>
              <w:rPr>
                <w:rFonts w:ascii="STFangsong Regular" w:eastAsia="STFangsong Regular" w:hAnsi="STFangsong Regular" w:cs="STFangsong Regular" w:hint="eastAsia"/>
                <w:sz w:val="24"/>
                <w:szCs w:val="24"/>
              </w:rPr>
              <w:t>旁边</w:t>
            </w:r>
          </w:p>
        </w:tc>
        <w:tc>
          <w:tcPr>
            <w:tcW w:w="594" w:type="pct"/>
            <w:shd w:val="clear" w:color="auto" w:fill="FFFFFF"/>
            <w:vAlign w:val="center"/>
          </w:tcPr>
          <w:p w14:paraId="19678E6C" w14:textId="77777777" w:rsidR="004E6934" w:rsidRDefault="004E6934" w:rsidP="007C46EA">
            <w:pPr>
              <w:spacing w:beforeLines="20" w:before="62" w:afterLines="20" w:after="62" w:line="240" w:lineRule="atLeast"/>
              <w:jc w:val="center"/>
              <w:rPr>
                <w:rFonts w:ascii="STFangsong Regular" w:eastAsia="STFangsong Regular" w:hAnsi="STFangsong Regular" w:cs="STFangsong Regular"/>
                <w:sz w:val="24"/>
                <w:szCs w:val="24"/>
              </w:rPr>
            </w:pPr>
            <w:r>
              <w:rPr>
                <w:rFonts w:ascii="STFangsong Regular" w:eastAsia="STFangsong Regular" w:hAnsi="STFangsong Regular" w:cs="STFangsong Regular" w:hint="eastAsia"/>
                <w:sz w:val="24"/>
                <w:szCs w:val="24"/>
              </w:rPr>
              <w:t>2套</w:t>
            </w:r>
          </w:p>
        </w:tc>
      </w:tr>
    </w:tbl>
    <w:p w14:paraId="6488966A" w14:textId="340E4EE3" w:rsidR="004E6934" w:rsidRPr="004E6934" w:rsidRDefault="009A21EC" w:rsidP="009A21EC">
      <w:pPr>
        <w:spacing w:beforeLines="50" w:before="156" w:afterLines="50" w:after="156" w:line="240" w:lineRule="atLeast"/>
        <w:rPr>
          <w:rFonts w:ascii="STFangsong Regular" w:eastAsia="STFangsong Regular" w:hAnsi="STFangsong Regular" w:cs="STFangsong Regular"/>
          <w:bCs/>
          <w:sz w:val="32"/>
          <w:szCs w:val="32"/>
        </w:rPr>
      </w:pPr>
      <w:r>
        <w:rPr>
          <w:rFonts w:ascii="STFangsong Regular" w:eastAsia="STFangsong Regular" w:hAnsi="STFangsong Regular" w:cs="STFangsong Regular" w:hint="eastAsia"/>
          <w:bCs/>
          <w:sz w:val="32"/>
          <w:szCs w:val="32"/>
        </w:rPr>
        <w:t>四 智能化手术室的需求细则</w:t>
      </w:r>
    </w:p>
    <w:p w14:paraId="7AE42ED4" w14:textId="77777777" w:rsidR="00D17132" w:rsidRDefault="00D17132" w:rsidP="009556A4">
      <w:pPr>
        <w:pStyle w:val="1"/>
        <w:spacing w:beforeLines="20" w:before="62" w:afterLines="20" w:after="62" w:line="240" w:lineRule="atLeast"/>
        <w:ind w:firstLineChars="0" w:firstLine="0"/>
        <w:rPr>
          <w:rFonts w:ascii="STFangsong Regular" w:eastAsia="STFangsong Regular" w:hAnsi="STFangsong Regular" w:cs="STFangsong Regular"/>
          <w:bCs/>
          <w:color w:val="FF0000"/>
          <w:sz w:val="24"/>
          <w:szCs w:val="24"/>
          <w:lang w:val="zh-CN"/>
        </w:rPr>
      </w:pPr>
    </w:p>
    <w:tbl>
      <w:tblPr>
        <w:tblW w:w="83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8"/>
        <w:gridCol w:w="6908"/>
      </w:tblGrid>
      <w:tr w:rsidR="00E80FD4" w:rsidRPr="00E80FD4" w14:paraId="2C900615" w14:textId="77777777" w:rsidTr="004D4D03">
        <w:trPr>
          <w:trHeight w:val="143"/>
          <w:jc w:val="center"/>
        </w:trPr>
        <w:tc>
          <w:tcPr>
            <w:tcW w:w="1438" w:type="dxa"/>
            <w:vMerge w:val="restart"/>
            <w:tcBorders>
              <w:top w:val="single" w:sz="4" w:space="0" w:color="auto"/>
              <w:left w:val="single" w:sz="4" w:space="0" w:color="auto"/>
              <w:bottom w:val="single" w:sz="4" w:space="0" w:color="auto"/>
              <w:right w:val="single" w:sz="4" w:space="0" w:color="auto"/>
            </w:tcBorders>
            <w:vAlign w:val="center"/>
          </w:tcPr>
          <w:p w14:paraId="1EE56EA2" w14:textId="77777777" w:rsidR="00E80FD4" w:rsidRPr="00E80FD4" w:rsidRDefault="00E80FD4" w:rsidP="00E80FD4">
            <w:pPr>
              <w:adjustRightInd w:val="0"/>
              <w:snapToGrid w:val="0"/>
              <w:spacing w:beforeLines="20" w:before="62" w:afterLines="20" w:after="62" w:line="240" w:lineRule="atLeast"/>
              <w:rPr>
                <w:rFonts w:ascii="STFangsong Regular" w:eastAsia="STFangsong Regular" w:hAnsi="STFangsong Regular" w:cs="STFangsong Regular"/>
                <w:color w:val="000000" w:themeColor="text1"/>
                <w:sz w:val="24"/>
                <w:szCs w:val="24"/>
              </w:rPr>
            </w:pPr>
            <w:bookmarkStart w:id="0" w:name="OLE_LINK1"/>
            <w:r w:rsidRPr="00E80FD4">
              <w:rPr>
                <w:rFonts w:ascii="STFangsong Regular" w:eastAsia="STFangsong Regular" w:hAnsi="STFangsong Regular" w:cs="STFangsong Regular" w:hint="eastAsia"/>
                <w:color w:val="000000" w:themeColor="text1"/>
                <w:sz w:val="24"/>
                <w:szCs w:val="24"/>
              </w:rPr>
              <w:t>手术申请单及排班管理</w:t>
            </w:r>
          </w:p>
        </w:tc>
        <w:tc>
          <w:tcPr>
            <w:tcW w:w="6908" w:type="dxa"/>
            <w:tcBorders>
              <w:top w:val="single" w:sz="4" w:space="0" w:color="auto"/>
              <w:left w:val="single" w:sz="4" w:space="0" w:color="auto"/>
              <w:bottom w:val="single" w:sz="4" w:space="0" w:color="auto"/>
              <w:right w:val="single" w:sz="4" w:space="0" w:color="auto"/>
            </w:tcBorders>
            <w:vAlign w:val="center"/>
          </w:tcPr>
          <w:p w14:paraId="62D1FAD1" w14:textId="77777777" w:rsidR="00E80FD4" w:rsidRPr="00E80FD4" w:rsidRDefault="00E80FD4" w:rsidP="009556A4">
            <w:pPr>
              <w:adjustRightInd w:val="0"/>
              <w:snapToGrid w:val="0"/>
              <w:spacing w:beforeLines="20" w:before="62" w:afterLines="20" w:after="62" w:line="240" w:lineRule="atLeast"/>
              <w:rPr>
                <w:rFonts w:ascii="STFangsong Regular" w:eastAsia="STFangsong Regular" w:hAnsi="STFangsong Regular" w:cs="STFangsong Regular"/>
                <w:color w:val="000000" w:themeColor="text1"/>
                <w:sz w:val="24"/>
                <w:szCs w:val="24"/>
              </w:rPr>
            </w:pPr>
            <w:r w:rsidRPr="00E80FD4">
              <w:rPr>
                <w:rFonts w:ascii="STFangsong Regular" w:eastAsia="STFangsong Regular" w:hAnsi="STFangsong Regular" w:cs="STFangsong Regular" w:hint="eastAsia"/>
                <w:color w:val="000000" w:themeColor="text1"/>
                <w:sz w:val="24"/>
                <w:szCs w:val="24"/>
              </w:rPr>
              <w:t>手术预约通知：手术医生与护士的数据包含医院职工工号，录入时提供模糊查询功能。手术预约医生权限登录，通知单上显示申请医生、申请时间。手术预约次数记录，可检索查询病人该次住院的以往手术预约通知单情况。病人及医生信息自动从HIS中获</w:t>
            </w:r>
            <w:r w:rsidRPr="00E80FD4">
              <w:rPr>
                <w:rFonts w:ascii="STFangsong Regular" w:eastAsia="STFangsong Regular" w:hAnsi="STFangsong Regular" w:cs="STFangsong Regular" w:hint="eastAsia"/>
                <w:color w:val="000000" w:themeColor="text1"/>
                <w:sz w:val="24"/>
                <w:szCs w:val="24"/>
              </w:rPr>
              <w:lastRenderedPageBreak/>
              <w:t>取并保持一致。手术通知单包含病员基本信息、手术基本信息、感染类型、特殊需求（体位、高值耗材、特殊器械、多部位手术顺序）各项填写完全才能够提交发送，否则系统不予支持发送。</w:t>
            </w:r>
          </w:p>
        </w:tc>
      </w:tr>
      <w:tr w:rsidR="00E80FD4" w:rsidRPr="00E80FD4" w14:paraId="79E116EF" w14:textId="77777777" w:rsidTr="004D4D03">
        <w:trPr>
          <w:trHeight w:val="143"/>
          <w:jc w:val="center"/>
        </w:trPr>
        <w:tc>
          <w:tcPr>
            <w:tcW w:w="1438" w:type="dxa"/>
            <w:vMerge/>
            <w:tcBorders>
              <w:top w:val="single" w:sz="4" w:space="0" w:color="auto"/>
              <w:left w:val="single" w:sz="4" w:space="0" w:color="auto"/>
              <w:bottom w:val="single" w:sz="4" w:space="0" w:color="auto"/>
              <w:right w:val="single" w:sz="4" w:space="0" w:color="auto"/>
            </w:tcBorders>
            <w:vAlign w:val="center"/>
          </w:tcPr>
          <w:p w14:paraId="2C462B85" w14:textId="77777777" w:rsidR="00E80FD4" w:rsidRPr="00E80FD4" w:rsidRDefault="00E80FD4" w:rsidP="00E80FD4">
            <w:pPr>
              <w:adjustRightInd w:val="0"/>
              <w:snapToGrid w:val="0"/>
              <w:spacing w:beforeLines="20" w:before="62" w:afterLines="20" w:after="62" w:line="240" w:lineRule="atLeast"/>
              <w:rPr>
                <w:rFonts w:ascii="STFangsong Regular" w:eastAsia="STFangsong Regular" w:hAnsi="STFangsong Regular" w:cs="STFangsong Regular"/>
                <w:color w:val="000000" w:themeColor="text1"/>
                <w:sz w:val="24"/>
                <w:szCs w:val="24"/>
              </w:rPr>
            </w:pPr>
          </w:p>
        </w:tc>
        <w:tc>
          <w:tcPr>
            <w:tcW w:w="6908" w:type="dxa"/>
            <w:tcBorders>
              <w:top w:val="single" w:sz="4" w:space="0" w:color="auto"/>
              <w:left w:val="single" w:sz="4" w:space="0" w:color="auto"/>
              <w:bottom w:val="single" w:sz="4" w:space="0" w:color="auto"/>
              <w:right w:val="single" w:sz="4" w:space="0" w:color="auto"/>
            </w:tcBorders>
            <w:vAlign w:val="center"/>
          </w:tcPr>
          <w:p w14:paraId="1B0069A1" w14:textId="77777777" w:rsidR="00E80FD4" w:rsidRPr="00E80FD4" w:rsidRDefault="00E80FD4" w:rsidP="009556A4">
            <w:pPr>
              <w:adjustRightInd w:val="0"/>
              <w:snapToGrid w:val="0"/>
              <w:spacing w:beforeLines="20" w:before="62" w:afterLines="20" w:after="62" w:line="240" w:lineRule="atLeast"/>
              <w:rPr>
                <w:rFonts w:ascii="STFangsong Regular" w:eastAsia="STFangsong Regular" w:hAnsi="STFangsong Regular" w:cs="STFangsong Regular"/>
                <w:color w:val="000000" w:themeColor="text1"/>
                <w:sz w:val="24"/>
                <w:szCs w:val="24"/>
              </w:rPr>
            </w:pPr>
            <w:r w:rsidRPr="00E80FD4">
              <w:rPr>
                <w:rFonts w:ascii="STFangsong Regular" w:eastAsia="STFangsong Regular" w:hAnsi="STFangsong Regular" w:cs="STFangsong Regular" w:hint="eastAsia"/>
                <w:color w:val="000000" w:themeColor="text1"/>
                <w:sz w:val="24"/>
                <w:szCs w:val="24"/>
              </w:rPr>
              <w:t>手术汇总：能够按日期查阅需要做手术的病人基本资料及手术安排资料（手术名称、手术医生等）。要求设有一周择期手术安排、当日手术安排，包括各手术间使用情况及手术连台情况。</w:t>
            </w:r>
          </w:p>
        </w:tc>
      </w:tr>
      <w:tr w:rsidR="00E80FD4" w:rsidRPr="00E80FD4" w14:paraId="68EB2145" w14:textId="77777777" w:rsidTr="004D4D03">
        <w:trPr>
          <w:trHeight w:val="143"/>
          <w:jc w:val="center"/>
        </w:trPr>
        <w:tc>
          <w:tcPr>
            <w:tcW w:w="1438" w:type="dxa"/>
            <w:vMerge/>
            <w:tcBorders>
              <w:top w:val="single" w:sz="4" w:space="0" w:color="auto"/>
              <w:left w:val="single" w:sz="4" w:space="0" w:color="auto"/>
              <w:bottom w:val="single" w:sz="4" w:space="0" w:color="auto"/>
              <w:right w:val="single" w:sz="4" w:space="0" w:color="auto"/>
            </w:tcBorders>
            <w:vAlign w:val="center"/>
          </w:tcPr>
          <w:p w14:paraId="4B39B9AC" w14:textId="77777777" w:rsidR="00E80FD4" w:rsidRPr="00E80FD4" w:rsidRDefault="00E80FD4" w:rsidP="00E80FD4">
            <w:pPr>
              <w:adjustRightInd w:val="0"/>
              <w:snapToGrid w:val="0"/>
              <w:spacing w:beforeLines="20" w:before="62" w:afterLines="20" w:after="62" w:line="240" w:lineRule="atLeast"/>
              <w:rPr>
                <w:rFonts w:ascii="STFangsong Regular" w:eastAsia="STFangsong Regular" w:hAnsi="STFangsong Regular" w:cs="STFangsong Regular"/>
                <w:color w:val="000000" w:themeColor="text1"/>
                <w:sz w:val="24"/>
                <w:szCs w:val="24"/>
              </w:rPr>
            </w:pPr>
          </w:p>
        </w:tc>
        <w:tc>
          <w:tcPr>
            <w:tcW w:w="6908" w:type="dxa"/>
            <w:tcBorders>
              <w:top w:val="single" w:sz="4" w:space="0" w:color="auto"/>
              <w:left w:val="single" w:sz="4" w:space="0" w:color="auto"/>
              <w:bottom w:val="single" w:sz="4" w:space="0" w:color="auto"/>
              <w:right w:val="single" w:sz="4" w:space="0" w:color="auto"/>
            </w:tcBorders>
            <w:vAlign w:val="center"/>
          </w:tcPr>
          <w:p w14:paraId="0094D63A" w14:textId="77777777" w:rsidR="00E80FD4" w:rsidRPr="00E80FD4" w:rsidRDefault="00E80FD4" w:rsidP="009556A4">
            <w:pPr>
              <w:adjustRightInd w:val="0"/>
              <w:snapToGrid w:val="0"/>
              <w:spacing w:beforeLines="20" w:before="62" w:afterLines="20" w:after="62" w:line="240" w:lineRule="atLeast"/>
              <w:rPr>
                <w:rFonts w:ascii="STFangsong Regular" w:eastAsia="STFangsong Regular" w:hAnsi="STFangsong Regular" w:cs="STFangsong Regular"/>
                <w:color w:val="000000" w:themeColor="text1"/>
                <w:sz w:val="24"/>
                <w:szCs w:val="24"/>
              </w:rPr>
            </w:pPr>
            <w:r w:rsidRPr="00E80FD4">
              <w:rPr>
                <w:rFonts w:ascii="STFangsong Regular" w:eastAsia="STFangsong Regular" w:hAnsi="STFangsong Regular" w:cs="STFangsong Regular" w:hint="eastAsia"/>
                <w:color w:val="000000" w:themeColor="text1"/>
                <w:sz w:val="24"/>
                <w:szCs w:val="24"/>
              </w:rPr>
              <w:t>医生及护士排班：提供对当日在岗麻醉科医生（手术护士）进行排班功能。按照给定的规则能够在指定的手术时间段（通常指某个手术间的首台手术）由系统对麻醉医生（手术护士）进行自动排班，也可以通过手工进行排班。提供医生混合排班功能（一个手术不仅一个麻醉医生）。提供查询和打印功能。</w:t>
            </w:r>
          </w:p>
        </w:tc>
      </w:tr>
      <w:tr w:rsidR="00E80FD4" w:rsidRPr="00E80FD4" w14:paraId="68CCC119" w14:textId="77777777" w:rsidTr="004D4D03">
        <w:trPr>
          <w:trHeight w:val="143"/>
          <w:jc w:val="center"/>
        </w:trPr>
        <w:tc>
          <w:tcPr>
            <w:tcW w:w="1438" w:type="dxa"/>
            <w:vMerge/>
            <w:tcBorders>
              <w:top w:val="single" w:sz="4" w:space="0" w:color="auto"/>
              <w:left w:val="single" w:sz="4" w:space="0" w:color="auto"/>
              <w:bottom w:val="single" w:sz="4" w:space="0" w:color="auto"/>
              <w:right w:val="single" w:sz="4" w:space="0" w:color="auto"/>
            </w:tcBorders>
            <w:vAlign w:val="center"/>
          </w:tcPr>
          <w:p w14:paraId="1F6848BC" w14:textId="77777777" w:rsidR="00E80FD4" w:rsidRPr="00E80FD4" w:rsidRDefault="00E80FD4" w:rsidP="00E80FD4">
            <w:pPr>
              <w:adjustRightInd w:val="0"/>
              <w:snapToGrid w:val="0"/>
              <w:spacing w:beforeLines="20" w:before="62" w:afterLines="20" w:after="62" w:line="240" w:lineRule="atLeast"/>
              <w:rPr>
                <w:rFonts w:ascii="STFangsong Regular" w:eastAsia="STFangsong Regular" w:hAnsi="STFangsong Regular" w:cs="STFangsong Regular"/>
                <w:color w:val="000000" w:themeColor="text1"/>
                <w:sz w:val="24"/>
                <w:szCs w:val="24"/>
              </w:rPr>
            </w:pPr>
          </w:p>
        </w:tc>
        <w:tc>
          <w:tcPr>
            <w:tcW w:w="6908" w:type="dxa"/>
            <w:tcBorders>
              <w:top w:val="single" w:sz="4" w:space="0" w:color="auto"/>
              <w:left w:val="single" w:sz="4" w:space="0" w:color="auto"/>
              <w:bottom w:val="single" w:sz="4" w:space="0" w:color="auto"/>
              <w:right w:val="single" w:sz="4" w:space="0" w:color="auto"/>
            </w:tcBorders>
            <w:vAlign w:val="center"/>
          </w:tcPr>
          <w:p w14:paraId="7EBB0C1D" w14:textId="77777777" w:rsidR="00E80FD4" w:rsidRPr="00E80FD4" w:rsidRDefault="00E80FD4" w:rsidP="009556A4">
            <w:pPr>
              <w:adjustRightInd w:val="0"/>
              <w:snapToGrid w:val="0"/>
              <w:spacing w:beforeLines="20" w:before="62" w:afterLines="20" w:after="62" w:line="240" w:lineRule="atLeast"/>
              <w:rPr>
                <w:rFonts w:ascii="STFangsong Regular" w:eastAsia="STFangsong Regular" w:hAnsi="STFangsong Regular" w:cs="STFangsong Regular"/>
                <w:color w:val="000000" w:themeColor="text1"/>
                <w:sz w:val="24"/>
                <w:szCs w:val="24"/>
              </w:rPr>
            </w:pPr>
            <w:r w:rsidRPr="00E80FD4">
              <w:rPr>
                <w:rFonts w:ascii="STFangsong Regular" w:eastAsia="STFangsong Regular" w:hAnsi="STFangsong Regular" w:cs="STFangsong Regular" w:hint="eastAsia"/>
                <w:color w:val="000000" w:themeColor="text1"/>
                <w:sz w:val="24"/>
                <w:szCs w:val="24"/>
              </w:rPr>
              <w:t>确认排班后的手术预约通知单反馈给医生工作站，并由申请医师再次确认并有回执。</w:t>
            </w:r>
          </w:p>
        </w:tc>
      </w:tr>
      <w:tr w:rsidR="00E80FD4" w:rsidRPr="00E80FD4" w14:paraId="43571CC0" w14:textId="77777777" w:rsidTr="004D4D03">
        <w:trPr>
          <w:trHeight w:val="143"/>
          <w:jc w:val="center"/>
        </w:trPr>
        <w:tc>
          <w:tcPr>
            <w:tcW w:w="1438" w:type="dxa"/>
            <w:vMerge/>
            <w:tcBorders>
              <w:top w:val="single" w:sz="4" w:space="0" w:color="auto"/>
              <w:left w:val="single" w:sz="4" w:space="0" w:color="auto"/>
              <w:bottom w:val="single" w:sz="4" w:space="0" w:color="auto"/>
              <w:right w:val="single" w:sz="4" w:space="0" w:color="auto"/>
            </w:tcBorders>
            <w:vAlign w:val="center"/>
          </w:tcPr>
          <w:p w14:paraId="1218D2FF" w14:textId="77777777" w:rsidR="00E80FD4" w:rsidRPr="00E80FD4" w:rsidRDefault="00E80FD4" w:rsidP="00E80FD4">
            <w:pPr>
              <w:adjustRightInd w:val="0"/>
              <w:snapToGrid w:val="0"/>
              <w:spacing w:beforeLines="20" w:before="62" w:afterLines="20" w:after="62" w:line="240" w:lineRule="atLeast"/>
              <w:rPr>
                <w:rFonts w:ascii="STFangsong Regular" w:eastAsia="STFangsong Regular" w:hAnsi="STFangsong Regular" w:cs="STFangsong Regular"/>
                <w:color w:val="000000" w:themeColor="text1"/>
                <w:sz w:val="24"/>
                <w:szCs w:val="24"/>
              </w:rPr>
            </w:pPr>
          </w:p>
        </w:tc>
        <w:tc>
          <w:tcPr>
            <w:tcW w:w="6908" w:type="dxa"/>
            <w:tcBorders>
              <w:top w:val="single" w:sz="4" w:space="0" w:color="auto"/>
              <w:left w:val="single" w:sz="4" w:space="0" w:color="auto"/>
              <w:bottom w:val="single" w:sz="4" w:space="0" w:color="auto"/>
              <w:right w:val="single" w:sz="4" w:space="0" w:color="auto"/>
            </w:tcBorders>
            <w:vAlign w:val="center"/>
          </w:tcPr>
          <w:p w14:paraId="5D633E3A" w14:textId="77777777" w:rsidR="00E80FD4" w:rsidRPr="00E80FD4" w:rsidRDefault="00E80FD4" w:rsidP="00747270">
            <w:pPr>
              <w:adjustRightInd w:val="0"/>
              <w:snapToGrid w:val="0"/>
              <w:spacing w:beforeLines="20" w:before="62" w:afterLines="20" w:after="62" w:line="240" w:lineRule="atLeast"/>
              <w:rPr>
                <w:rFonts w:ascii="STFangsong Regular" w:eastAsia="STFangsong Regular" w:hAnsi="STFangsong Regular" w:cs="STFangsong Regular"/>
                <w:color w:val="000000" w:themeColor="text1"/>
                <w:sz w:val="24"/>
                <w:szCs w:val="24"/>
              </w:rPr>
            </w:pPr>
            <w:r w:rsidRPr="00E80FD4">
              <w:rPr>
                <w:rFonts w:ascii="STFangsong Regular" w:eastAsia="STFangsong Regular" w:hAnsi="STFangsong Regular" w:cs="STFangsong Regular" w:hint="eastAsia"/>
                <w:color w:val="000000" w:themeColor="text1"/>
                <w:sz w:val="24"/>
                <w:szCs w:val="24"/>
              </w:rPr>
              <w:t>将手术预约安排、手术间安排、病人、手术医生、麻醉医生、护士的安排、正在手术病员的实时位置及手术阶段等信息在大显示屏位置实时显示，。</w:t>
            </w:r>
          </w:p>
        </w:tc>
      </w:tr>
      <w:tr w:rsidR="00E80FD4" w:rsidRPr="00E80FD4" w14:paraId="113B1844" w14:textId="77777777" w:rsidTr="004D4D03">
        <w:trPr>
          <w:trHeight w:val="143"/>
          <w:jc w:val="center"/>
        </w:trPr>
        <w:tc>
          <w:tcPr>
            <w:tcW w:w="1438" w:type="dxa"/>
            <w:vMerge/>
            <w:tcBorders>
              <w:top w:val="single" w:sz="4" w:space="0" w:color="auto"/>
              <w:left w:val="single" w:sz="4" w:space="0" w:color="auto"/>
              <w:bottom w:val="single" w:sz="4" w:space="0" w:color="auto"/>
              <w:right w:val="single" w:sz="4" w:space="0" w:color="auto"/>
            </w:tcBorders>
            <w:vAlign w:val="center"/>
          </w:tcPr>
          <w:p w14:paraId="7FF6B7E1" w14:textId="77777777" w:rsidR="00E80FD4" w:rsidRPr="00E80FD4" w:rsidRDefault="00E80FD4" w:rsidP="00E80FD4">
            <w:pPr>
              <w:adjustRightInd w:val="0"/>
              <w:snapToGrid w:val="0"/>
              <w:spacing w:beforeLines="20" w:before="62" w:afterLines="20" w:after="62" w:line="240" w:lineRule="atLeast"/>
              <w:rPr>
                <w:rFonts w:ascii="STFangsong Regular" w:eastAsia="STFangsong Regular" w:hAnsi="STFangsong Regular" w:cs="STFangsong Regular"/>
                <w:color w:val="000000" w:themeColor="text1"/>
                <w:sz w:val="24"/>
                <w:szCs w:val="24"/>
              </w:rPr>
            </w:pPr>
          </w:p>
        </w:tc>
        <w:tc>
          <w:tcPr>
            <w:tcW w:w="6908" w:type="dxa"/>
            <w:tcBorders>
              <w:top w:val="single" w:sz="4" w:space="0" w:color="auto"/>
              <w:left w:val="single" w:sz="4" w:space="0" w:color="auto"/>
              <w:bottom w:val="single" w:sz="4" w:space="0" w:color="auto"/>
              <w:right w:val="single" w:sz="4" w:space="0" w:color="auto"/>
            </w:tcBorders>
            <w:vAlign w:val="center"/>
          </w:tcPr>
          <w:p w14:paraId="36F9338A" w14:textId="77777777" w:rsidR="00E80FD4" w:rsidRPr="00E80FD4" w:rsidRDefault="00E80FD4" w:rsidP="009556A4">
            <w:pPr>
              <w:adjustRightInd w:val="0"/>
              <w:snapToGrid w:val="0"/>
              <w:spacing w:beforeLines="20" w:before="62" w:afterLines="20" w:after="62" w:line="240" w:lineRule="atLeast"/>
              <w:rPr>
                <w:rFonts w:ascii="STFangsong Regular" w:eastAsia="STFangsong Regular" w:hAnsi="STFangsong Regular" w:cs="STFangsong Regular"/>
                <w:color w:val="000000" w:themeColor="text1"/>
                <w:sz w:val="24"/>
                <w:szCs w:val="24"/>
              </w:rPr>
            </w:pPr>
            <w:r w:rsidRPr="00E80FD4">
              <w:rPr>
                <w:rFonts w:ascii="STFangsong Regular" w:eastAsia="STFangsong Regular" w:hAnsi="STFangsong Regular" w:cs="STFangsong Regular" w:hint="eastAsia"/>
                <w:color w:val="000000" w:themeColor="text1"/>
                <w:sz w:val="24"/>
                <w:szCs w:val="24"/>
              </w:rPr>
              <w:t>手术排班查询：支持触摸屏。</w:t>
            </w:r>
          </w:p>
        </w:tc>
      </w:tr>
      <w:tr w:rsidR="00E80FD4" w:rsidRPr="00E80FD4" w14:paraId="6C38E79B" w14:textId="77777777" w:rsidTr="004D4D03">
        <w:trPr>
          <w:trHeight w:val="143"/>
          <w:jc w:val="center"/>
        </w:trPr>
        <w:tc>
          <w:tcPr>
            <w:tcW w:w="1438" w:type="dxa"/>
            <w:vMerge/>
            <w:tcBorders>
              <w:top w:val="single" w:sz="4" w:space="0" w:color="auto"/>
              <w:left w:val="single" w:sz="4" w:space="0" w:color="auto"/>
              <w:bottom w:val="single" w:sz="4" w:space="0" w:color="auto"/>
              <w:right w:val="single" w:sz="4" w:space="0" w:color="auto"/>
            </w:tcBorders>
            <w:vAlign w:val="center"/>
          </w:tcPr>
          <w:p w14:paraId="231EA818" w14:textId="77777777" w:rsidR="00E80FD4" w:rsidRPr="00E80FD4" w:rsidRDefault="00E80FD4" w:rsidP="00E80FD4">
            <w:pPr>
              <w:adjustRightInd w:val="0"/>
              <w:snapToGrid w:val="0"/>
              <w:spacing w:beforeLines="20" w:before="62" w:afterLines="20" w:after="62" w:line="240" w:lineRule="atLeast"/>
              <w:rPr>
                <w:rFonts w:ascii="STFangsong Regular" w:eastAsia="STFangsong Regular" w:hAnsi="STFangsong Regular" w:cs="STFangsong Regular"/>
                <w:color w:val="000000" w:themeColor="text1"/>
                <w:sz w:val="24"/>
                <w:szCs w:val="24"/>
              </w:rPr>
            </w:pPr>
          </w:p>
        </w:tc>
        <w:tc>
          <w:tcPr>
            <w:tcW w:w="6908" w:type="dxa"/>
            <w:tcBorders>
              <w:top w:val="single" w:sz="4" w:space="0" w:color="auto"/>
              <w:left w:val="single" w:sz="4" w:space="0" w:color="auto"/>
              <w:bottom w:val="single" w:sz="4" w:space="0" w:color="auto"/>
              <w:right w:val="single" w:sz="4" w:space="0" w:color="auto"/>
            </w:tcBorders>
            <w:vAlign w:val="center"/>
          </w:tcPr>
          <w:p w14:paraId="6A236DD1" w14:textId="77777777" w:rsidR="00E80FD4" w:rsidRPr="00E80FD4" w:rsidRDefault="00E80FD4" w:rsidP="009556A4">
            <w:pPr>
              <w:adjustRightInd w:val="0"/>
              <w:snapToGrid w:val="0"/>
              <w:spacing w:beforeLines="20" w:before="62" w:afterLines="20" w:after="62" w:line="240" w:lineRule="atLeast"/>
              <w:rPr>
                <w:rFonts w:ascii="STFangsong Regular" w:eastAsia="STFangsong Regular" w:hAnsi="STFangsong Regular" w:cs="STFangsong Regular"/>
                <w:color w:val="000000" w:themeColor="text1"/>
                <w:sz w:val="24"/>
                <w:szCs w:val="24"/>
              </w:rPr>
            </w:pPr>
            <w:r w:rsidRPr="00E80FD4">
              <w:rPr>
                <w:rFonts w:ascii="STFangsong Regular" w:eastAsia="STFangsong Regular" w:hAnsi="STFangsong Regular" w:cs="STFangsong Regular" w:hint="eastAsia"/>
                <w:color w:val="000000" w:themeColor="text1"/>
                <w:sz w:val="24"/>
                <w:szCs w:val="24"/>
              </w:rPr>
              <w:t>当实际发生的手术时间或手术顺序与既定的预约不符时，在预约系统中记录实际发生时的数据并确认。</w:t>
            </w:r>
          </w:p>
        </w:tc>
      </w:tr>
      <w:tr w:rsidR="00E80FD4" w:rsidRPr="00E80FD4" w14:paraId="282EC196" w14:textId="77777777" w:rsidTr="004D4D03">
        <w:trPr>
          <w:trHeight w:val="143"/>
          <w:jc w:val="center"/>
        </w:trPr>
        <w:tc>
          <w:tcPr>
            <w:tcW w:w="1438" w:type="dxa"/>
            <w:tcBorders>
              <w:top w:val="single" w:sz="4" w:space="0" w:color="auto"/>
              <w:left w:val="single" w:sz="4" w:space="0" w:color="auto"/>
              <w:bottom w:val="single" w:sz="4" w:space="0" w:color="auto"/>
              <w:right w:val="single" w:sz="4" w:space="0" w:color="auto"/>
            </w:tcBorders>
            <w:vAlign w:val="center"/>
          </w:tcPr>
          <w:p w14:paraId="5E1A08BD" w14:textId="77777777" w:rsidR="00E80FD4" w:rsidRPr="00E80FD4" w:rsidRDefault="00E80FD4" w:rsidP="00E80FD4">
            <w:pPr>
              <w:adjustRightInd w:val="0"/>
              <w:snapToGrid w:val="0"/>
              <w:spacing w:beforeLines="20" w:before="62" w:afterLines="20" w:after="62" w:line="240" w:lineRule="atLeast"/>
              <w:rPr>
                <w:rFonts w:ascii="STFangsong Regular" w:eastAsia="STFangsong Regular" w:hAnsi="STFangsong Regular" w:cs="STFangsong Regular"/>
                <w:color w:val="000000" w:themeColor="text1"/>
                <w:sz w:val="24"/>
                <w:szCs w:val="24"/>
              </w:rPr>
            </w:pPr>
            <w:r w:rsidRPr="00E80FD4">
              <w:rPr>
                <w:rFonts w:ascii="STFangsong Regular" w:eastAsia="STFangsong Regular" w:hAnsi="STFangsong Regular" w:cs="STFangsong Regular" w:hint="eastAsia"/>
                <w:color w:val="000000" w:themeColor="text1"/>
                <w:sz w:val="24"/>
                <w:szCs w:val="24"/>
              </w:rPr>
              <w:t>超时</w:t>
            </w:r>
            <w:proofErr w:type="gramStart"/>
            <w:r w:rsidRPr="00E80FD4">
              <w:rPr>
                <w:rFonts w:ascii="STFangsong Regular" w:eastAsia="STFangsong Regular" w:hAnsi="STFangsong Regular" w:cs="STFangsong Regular" w:hint="eastAsia"/>
                <w:color w:val="000000" w:themeColor="text1"/>
                <w:sz w:val="24"/>
                <w:szCs w:val="24"/>
              </w:rPr>
              <w:t>餐统计</w:t>
            </w:r>
            <w:proofErr w:type="gramEnd"/>
          </w:p>
        </w:tc>
        <w:tc>
          <w:tcPr>
            <w:tcW w:w="6908" w:type="dxa"/>
            <w:tcBorders>
              <w:top w:val="single" w:sz="4" w:space="0" w:color="auto"/>
              <w:left w:val="single" w:sz="4" w:space="0" w:color="auto"/>
              <w:bottom w:val="single" w:sz="4" w:space="0" w:color="auto"/>
              <w:right w:val="single" w:sz="4" w:space="0" w:color="auto"/>
            </w:tcBorders>
            <w:vAlign w:val="center"/>
          </w:tcPr>
          <w:p w14:paraId="27CE1600" w14:textId="77777777" w:rsidR="00E80FD4" w:rsidRPr="00E80FD4" w:rsidRDefault="00E80FD4" w:rsidP="009556A4">
            <w:pPr>
              <w:adjustRightInd w:val="0"/>
              <w:snapToGrid w:val="0"/>
              <w:spacing w:beforeLines="20" w:before="62" w:afterLines="20" w:after="62" w:line="240" w:lineRule="atLeast"/>
              <w:rPr>
                <w:rFonts w:ascii="STFangsong Regular" w:eastAsia="STFangsong Regular" w:hAnsi="STFangsong Regular" w:cs="STFangsong Regular"/>
                <w:color w:val="000000" w:themeColor="text1"/>
                <w:sz w:val="24"/>
                <w:szCs w:val="24"/>
              </w:rPr>
            </w:pPr>
            <w:r w:rsidRPr="00E80FD4">
              <w:rPr>
                <w:rFonts w:ascii="STFangsong Regular" w:eastAsia="STFangsong Regular" w:hAnsi="STFangsong Regular" w:cs="STFangsong Regular" w:hint="eastAsia"/>
                <w:color w:val="000000" w:themeColor="text1"/>
                <w:sz w:val="24"/>
                <w:szCs w:val="24"/>
              </w:rPr>
              <w:t>按不同时间段对手术医生、麻醉医生、手术室护士超时</w:t>
            </w:r>
            <w:proofErr w:type="gramStart"/>
            <w:r w:rsidRPr="00E80FD4">
              <w:rPr>
                <w:rFonts w:ascii="STFangsong Regular" w:eastAsia="STFangsong Regular" w:hAnsi="STFangsong Regular" w:cs="STFangsong Regular" w:hint="eastAsia"/>
                <w:color w:val="000000" w:themeColor="text1"/>
                <w:sz w:val="24"/>
                <w:szCs w:val="24"/>
              </w:rPr>
              <w:t>餐点数</w:t>
            </w:r>
            <w:proofErr w:type="gramEnd"/>
            <w:r w:rsidRPr="00E80FD4">
              <w:rPr>
                <w:rFonts w:ascii="STFangsong Regular" w:eastAsia="STFangsong Regular" w:hAnsi="STFangsong Regular" w:cs="STFangsong Regular" w:hint="eastAsia"/>
                <w:color w:val="000000" w:themeColor="text1"/>
                <w:sz w:val="24"/>
                <w:szCs w:val="24"/>
              </w:rPr>
              <w:t>进行统计，包括汇总情况及明细信息。</w:t>
            </w:r>
          </w:p>
        </w:tc>
      </w:tr>
      <w:tr w:rsidR="00E80FD4" w:rsidRPr="00E80FD4" w14:paraId="5E635E94" w14:textId="77777777" w:rsidTr="004D4D03">
        <w:trPr>
          <w:trHeight w:val="157"/>
          <w:jc w:val="center"/>
        </w:trPr>
        <w:tc>
          <w:tcPr>
            <w:tcW w:w="1438" w:type="dxa"/>
            <w:tcBorders>
              <w:top w:val="single" w:sz="4" w:space="0" w:color="auto"/>
              <w:left w:val="single" w:sz="4" w:space="0" w:color="auto"/>
              <w:bottom w:val="single" w:sz="4" w:space="0" w:color="auto"/>
              <w:right w:val="single" w:sz="4" w:space="0" w:color="auto"/>
            </w:tcBorders>
            <w:vAlign w:val="center"/>
          </w:tcPr>
          <w:p w14:paraId="24C56B30" w14:textId="1465B323" w:rsidR="00E80FD4" w:rsidRPr="00E80FD4" w:rsidRDefault="00E80FD4" w:rsidP="00E80FD4">
            <w:pPr>
              <w:adjustRightInd w:val="0"/>
              <w:snapToGrid w:val="0"/>
              <w:spacing w:beforeLines="20" w:before="62" w:afterLines="20" w:after="62" w:line="240" w:lineRule="atLeast"/>
              <w:rPr>
                <w:rFonts w:ascii="STFangsong Regular" w:eastAsia="STFangsong Regular" w:hAnsi="STFangsong Regular" w:cs="STFangsong Regular"/>
                <w:color w:val="000000" w:themeColor="text1"/>
                <w:sz w:val="24"/>
                <w:szCs w:val="24"/>
              </w:rPr>
            </w:pPr>
            <w:bookmarkStart w:id="1" w:name="_Hlk66281822"/>
            <w:r w:rsidRPr="00E80FD4">
              <w:rPr>
                <w:rFonts w:ascii="STFangsong Regular" w:eastAsia="STFangsong Regular" w:hAnsi="STFangsong Regular" w:cs="STFangsong Regular" w:hint="eastAsia"/>
                <w:color w:val="000000" w:themeColor="text1"/>
                <w:sz w:val="24"/>
                <w:szCs w:val="24"/>
              </w:rPr>
              <w:t>高值耗材的条码扫描与管理</w:t>
            </w:r>
            <w:bookmarkEnd w:id="1"/>
          </w:p>
        </w:tc>
        <w:tc>
          <w:tcPr>
            <w:tcW w:w="6908" w:type="dxa"/>
            <w:tcBorders>
              <w:top w:val="single" w:sz="4" w:space="0" w:color="auto"/>
              <w:left w:val="single" w:sz="4" w:space="0" w:color="auto"/>
              <w:bottom w:val="single" w:sz="4" w:space="0" w:color="auto"/>
              <w:right w:val="single" w:sz="4" w:space="0" w:color="auto"/>
            </w:tcBorders>
            <w:vAlign w:val="center"/>
          </w:tcPr>
          <w:p w14:paraId="44ADE628" w14:textId="77777777" w:rsidR="00E80FD4" w:rsidRPr="00E80FD4" w:rsidRDefault="00E80FD4" w:rsidP="00C37997">
            <w:pPr>
              <w:adjustRightInd w:val="0"/>
              <w:snapToGrid w:val="0"/>
              <w:spacing w:beforeLines="20" w:before="62" w:afterLines="20" w:after="62" w:line="240" w:lineRule="atLeast"/>
              <w:rPr>
                <w:rFonts w:ascii="STFangsong Regular" w:eastAsia="STFangsong Regular" w:hAnsi="STFangsong Regular" w:cs="STFangsong Regular"/>
                <w:color w:val="000000" w:themeColor="text1"/>
                <w:sz w:val="24"/>
                <w:szCs w:val="24"/>
              </w:rPr>
            </w:pPr>
            <w:r w:rsidRPr="00E80FD4">
              <w:rPr>
                <w:rFonts w:ascii="STFangsong Regular" w:eastAsia="STFangsong Regular" w:hAnsi="STFangsong Regular" w:cs="STFangsong Regular" w:hint="eastAsia"/>
                <w:color w:val="000000" w:themeColor="text1"/>
                <w:sz w:val="24"/>
                <w:szCs w:val="24"/>
              </w:rPr>
              <w:t>高值耗材条码识别，入库、出库、使用信息生成电子表并打印、计费、基数报警，使用及库存统计，自动生成使用后</w:t>
            </w:r>
            <w:proofErr w:type="gramStart"/>
            <w:r w:rsidRPr="00E80FD4">
              <w:rPr>
                <w:rFonts w:ascii="STFangsong Regular" w:eastAsia="STFangsong Regular" w:hAnsi="STFangsong Regular" w:cs="STFangsong Regular" w:hint="eastAsia"/>
                <w:color w:val="000000" w:themeColor="text1"/>
                <w:sz w:val="24"/>
                <w:szCs w:val="24"/>
              </w:rPr>
              <w:t>医</w:t>
            </w:r>
            <w:proofErr w:type="gramEnd"/>
            <w:r w:rsidRPr="00E80FD4">
              <w:rPr>
                <w:rFonts w:ascii="STFangsong Regular" w:eastAsia="STFangsong Regular" w:hAnsi="STFangsong Regular" w:cs="STFangsong Regular" w:hint="eastAsia"/>
                <w:color w:val="000000" w:themeColor="text1"/>
                <w:sz w:val="24"/>
                <w:szCs w:val="24"/>
              </w:rPr>
              <w:t>废交接记录表格。</w:t>
            </w:r>
          </w:p>
        </w:tc>
      </w:tr>
      <w:tr w:rsidR="00E80FD4" w:rsidRPr="00E80FD4" w14:paraId="5364DE5E" w14:textId="77777777" w:rsidTr="004D4D03">
        <w:trPr>
          <w:trHeight w:val="157"/>
          <w:jc w:val="center"/>
        </w:trPr>
        <w:tc>
          <w:tcPr>
            <w:tcW w:w="1438" w:type="dxa"/>
            <w:tcBorders>
              <w:top w:val="single" w:sz="4" w:space="0" w:color="auto"/>
              <w:left w:val="single" w:sz="4" w:space="0" w:color="auto"/>
              <w:bottom w:val="single" w:sz="4" w:space="0" w:color="auto"/>
              <w:right w:val="single" w:sz="4" w:space="0" w:color="auto"/>
            </w:tcBorders>
            <w:vAlign w:val="center"/>
          </w:tcPr>
          <w:p w14:paraId="253029A3" w14:textId="02D814AD" w:rsidR="00E80FD4" w:rsidRPr="00E80FD4" w:rsidRDefault="00E80FD4" w:rsidP="00E80FD4">
            <w:pPr>
              <w:adjustRightInd w:val="0"/>
              <w:snapToGrid w:val="0"/>
              <w:spacing w:beforeLines="20" w:before="62" w:afterLines="20" w:after="62" w:line="240" w:lineRule="atLeast"/>
              <w:rPr>
                <w:rFonts w:ascii="STFangsong Regular" w:eastAsia="STFangsong Regular" w:hAnsi="STFangsong Regular" w:cs="STFangsong Regular"/>
                <w:color w:val="000000" w:themeColor="text1"/>
                <w:sz w:val="24"/>
                <w:szCs w:val="24"/>
              </w:rPr>
            </w:pPr>
            <w:bookmarkStart w:id="2" w:name="_Hlk66281897"/>
            <w:r w:rsidRPr="00E80FD4">
              <w:rPr>
                <w:rFonts w:ascii="STFangsong Regular" w:eastAsia="STFangsong Regular" w:hAnsi="STFangsong Regular" w:cs="STFangsong Regular" w:hint="eastAsia"/>
                <w:color w:val="000000" w:themeColor="text1"/>
                <w:sz w:val="24"/>
                <w:szCs w:val="24"/>
              </w:rPr>
              <w:t>植入物的条形码扫描与管理</w:t>
            </w:r>
            <w:bookmarkEnd w:id="2"/>
          </w:p>
        </w:tc>
        <w:tc>
          <w:tcPr>
            <w:tcW w:w="6908" w:type="dxa"/>
            <w:tcBorders>
              <w:top w:val="single" w:sz="4" w:space="0" w:color="auto"/>
              <w:left w:val="single" w:sz="4" w:space="0" w:color="auto"/>
              <w:bottom w:val="single" w:sz="4" w:space="0" w:color="auto"/>
              <w:right w:val="single" w:sz="4" w:space="0" w:color="auto"/>
            </w:tcBorders>
            <w:vAlign w:val="center"/>
          </w:tcPr>
          <w:p w14:paraId="43BA0BD6" w14:textId="77777777" w:rsidR="00E80FD4" w:rsidRPr="00E80FD4" w:rsidRDefault="00E80FD4" w:rsidP="009556A4">
            <w:pPr>
              <w:adjustRightInd w:val="0"/>
              <w:snapToGrid w:val="0"/>
              <w:spacing w:beforeLines="20" w:before="62" w:afterLines="20" w:after="62" w:line="240" w:lineRule="atLeast"/>
              <w:rPr>
                <w:rFonts w:ascii="STFangsong Regular" w:eastAsia="STFangsong Regular" w:hAnsi="STFangsong Regular" w:cs="STFangsong Regular"/>
                <w:color w:val="000000" w:themeColor="text1"/>
                <w:sz w:val="24"/>
                <w:szCs w:val="24"/>
              </w:rPr>
            </w:pPr>
            <w:r w:rsidRPr="00E80FD4">
              <w:rPr>
                <w:rFonts w:ascii="STFangsong Regular" w:eastAsia="STFangsong Regular" w:hAnsi="STFangsong Regular" w:cs="STFangsong Regular" w:hint="eastAsia"/>
                <w:color w:val="000000" w:themeColor="text1"/>
                <w:sz w:val="24"/>
                <w:szCs w:val="24"/>
              </w:rPr>
              <w:t>植入物的条形码识别，入库、出库、使用信息生成电子表并打印、计费、基数报警，使用及库存统计。</w:t>
            </w:r>
          </w:p>
        </w:tc>
      </w:tr>
      <w:tr w:rsidR="00E80FD4" w:rsidRPr="00E80FD4" w14:paraId="09A22777" w14:textId="77777777" w:rsidTr="004D4D03">
        <w:trPr>
          <w:trHeight w:val="157"/>
          <w:jc w:val="center"/>
        </w:trPr>
        <w:tc>
          <w:tcPr>
            <w:tcW w:w="1438" w:type="dxa"/>
            <w:tcBorders>
              <w:top w:val="single" w:sz="4" w:space="0" w:color="auto"/>
              <w:left w:val="single" w:sz="4" w:space="0" w:color="auto"/>
              <w:bottom w:val="single" w:sz="4" w:space="0" w:color="auto"/>
              <w:right w:val="single" w:sz="4" w:space="0" w:color="auto"/>
            </w:tcBorders>
            <w:vAlign w:val="center"/>
          </w:tcPr>
          <w:p w14:paraId="5FB39CE1" w14:textId="77777777" w:rsidR="00E80FD4" w:rsidRPr="00E80FD4" w:rsidRDefault="00E80FD4" w:rsidP="00E80FD4">
            <w:pPr>
              <w:adjustRightInd w:val="0"/>
              <w:snapToGrid w:val="0"/>
              <w:spacing w:beforeLines="20" w:before="62" w:afterLines="20" w:after="62" w:line="240" w:lineRule="atLeast"/>
              <w:rPr>
                <w:rFonts w:ascii="STFangsong Regular" w:eastAsia="STFangsong Regular" w:hAnsi="STFangsong Regular" w:cs="STFangsong Regular"/>
                <w:color w:val="000000" w:themeColor="text1"/>
                <w:sz w:val="24"/>
                <w:szCs w:val="24"/>
              </w:rPr>
            </w:pPr>
            <w:r w:rsidRPr="00E80FD4">
              <w:rPr>
                <w:rFonts w:ascii="STFangsong Regular" w:eastAsia="STFangsong Regular" w:hAnsi="STFangsong Regular" w:cs="STFangsong Regular" w:hint="eastAsia"/>
                <w:color w:val="000000" w:themeColor="text1"/>
                <w:sz w:val="24"/>
                <w:szCs w:val="24"/>
              </w:rPr>
              <w:t>一次性用品管理</w:t>
            </w:r>
          </w:p>
        </w:tc>
        <w:tc>
          <w:tcPr>
            <w:tcW w:w="6908" w:type="dxa"/>
            <w:tcBorders>
              <w:top w:val="single" w:sz="4" w:space="0" w:color="auto"/>
              <w:left w:val="single" w:sz="4" w:space="0" w:color="auto"/>
              <w:bottom w:val="single" w:sz="4" w:space="0" w:color="auto"/>
              <w:right w:val="single" w:sz="4" w:space="0" w:color="auto"/>
            </w:tcBorders>
            <w:vAlign w:val="center"/>
          </w:tcPr>
          <w:p w14:paraId="089650B0" w14:textId="77777777" w:rsidR="00E80FD4" w:rsidRPr="00E80FD4" w:rsidRDefault="00E80FD4" w:rsidP="0034422A">
            <w:pPr>
              <w:adjustRightInd w:val="0"/>
              <w:snapToGrid w:val="0"/>
              <w:spacing w:beforeLines="20" w:before="62" w:afterLines="20" w:after="62" w:line="240" w:lineRule="atLeast"/>
              <w:rPr>
                <w:rFonts w:ascii="STFangsong Regular" w:eastAsia="STFangsong Regular" w:hAnsi="STFangsong Regular" w:cs="STFangsong Regular"/>
                <w:color w:val="000000" w:themeColor="text1"/>
                <w:sz w:val="24"/>
                <w:szCs w:val="24"/>
              </w:rPr>
            </w:pPr>
            <w:r w:rsidRPr="00E80FD4">
              <w:rPr>
                <w:rFonts w:ascii="STFangsong Regular" w:eastAsia="STFangsong Regular" w:hAnsi="STFangsong Regular" w:cs="STFangsong Regular" w:hint="eastAsia"/>
                <w:color w:val="000000" w:themeColor="text1"/>
                <w:sz w:val="24"/>
                <w:szCs w:val="24"/>
              </w:rPr>
              <w:t>电子化入库、出库、计费、基数报警，使用及库存统计。</w:t>
            </w:r>
          </w:p>
        </w:tc>
      </w:tr>
      <w:tr w:rsidR="00E80FD4" w:rsidRPr="00E80FD4" w14:paraId="0C79A7A0" w14:textId="77777777" w:rsidTr="004D4D03">
        <w:trPr>
          <w:trHeight w:val="156"/>
          <w:jc w:val="center"/>
        </w:trPr>
        <w:tc>
          <w:tcPr>
            <w:tcW w:w="1438" w:type="dxa"/>
            <w:tcBorders>
              <w:top w:val="single" w:sz="4" w:space="0" w:color="auto"/>
              <w:left w:val="single" w:sz="4" w:space="0" w:color="auto"/>
              <w:bottom w:val="single" w:sz="4" w:space="0" w:color="auto"/>
              <w:right w:val="single" w:sz="4" w:space="0" w:color="auto"/>
            </w:tcBorders>
            <w:vAlign w:val="center"/>
          </w:tcPr>
          <w:p w14:paraId="2CD0A433" w14:textId="77777777" w:rsidR="00E80FD4" w:rsidRPr="00E80FD4" w:rsidRDefault="00E80FD4" w:rsidP="00E80FD4">
            <w:pPr>
              <w:adjustRightInd w:val="0"/>
              <w:snapToGrid w:val="0"/>
              <w:spacing w:beforeLines="20" w:before="62" w:afterLines="20" w:after="62" w:line="240" w:lineRule="atLeast"/>
              <w:rPr>
                <w:rFonts w:ascii="STFangsong Regular" w:eastAsia="STFangsong Regular" w:hAnsi="STFangsong Regular" w:cs="STFangsong Regular"/>
                <w:color w:val="000000" w:themeColor="text1"/>
                <w:sz w:val="24"/>
                <w:szCs w:val="24"/>
              </w:rPr>
            </w:pPr>
            <w:r w:rsidRPr="00E80FD4">
              <w:rPr>
                <w:rFonts w:ascii="STFangsong Regular" w:eastAsia="STFangsong Regular" w:hAnsi="STFangsong Regular" w:cs="STFangsong Regular" w:hint="eastAsia"/>
                <w:color w:val="000000" w:themeColor="text1"/>
                <w:sz w:val="24"/>
                <w:szCs w:val="24"/>
              </w:rPr>
              <w:t>无菌包管理</w:t>
            </w:r>
          </w:p>
        </w:tc>
        <w:tc>
          <w:tcPr>
            <w:tcW w:w="6908" w:type="dxa"/>
            <w:tcBorders>
              <w:top w:val="single" w:sz="4" w:space="0" w:color="auto"/>
              <w:left w:val="single" w:sz="4" w:space="0" w:color="auto"/>
              <w:bottom w:val="single" w:sz="4" w:space="0" w:color="auto"/>
              <w:right w:val="single" w:sz="4" w:space="0" w:color="auto"/>
            </w:tcBorders>
            <w:vAlign w:val="center"/>
          </w:tcPr>
          <w:p w14:paraId="5B37F332" w14:textId="77777777" w:rsidR="00E80FD4" w:rsidRPr="00E80FD4" w:rsidRDefault="00E80FD4" w:rsidP="005A6909">
            <w:pPr>
              <w:adjustRightInd w:val="0"/>
              <w:snapToGrid w:val="0"/>
              <w:spacing w:beforeLines="20" w:before="62" w:afterLines="20" w:after="62" w:line="240" w:lineRule="atLeast"/>
              <w:rPr>
                <w:rFonts w:ascii="STFangsong Regular" w:eastAsia="STFangsong Regular" w:hAnsi="STFangsong Regular" w:cs="STFangsong Regular"/>
                <w:color w:val="000000" w:themeColor="text1"/>
                <w:sz w:val="24"/>
                <w:szCs w:val="24"/>
              </w:rPr>
            </w:pPr>
            <w:r w:rsidRPr="00E80FD4">
              <w:rPr>
                <w:rFonts w:ascii="STFangsong Regular" w:eastAsia="STFangsong Regular" w:hAnsi="STFangsong Regular" w:cs="STFangsong Regular" w:hint="eastAsia"/>
                <w:color w:val="000000" w:themeColor="text1"/>
                <w:sz w:val="24"/>
                <w:szCs w:val="24"/>
              </w:rPr>
              <w:t>对接供应室无菌包追溯系统，无菌包基数管理、使用统计，消毒供应中心根据使用信息及时补充，手术清点单扫码自动生成手术包类别、器械种类、数量、并追溯消毒时间、负责人、最终时效。</w:t>
            </w:r>
          </w:p>
        </w:tc>
      </w:tr>
      <w:tr w:rsidR="00E80FD4" w:rsidRPr="00E80FD4" w14:paraId="2DE125F0" w14:textId="77777777" w:rsidTr="004D4D03">
        <w:trPr>
          <w:trHeight w:val="156"/>
          <w:jc w:val="center"/>
        </w:trPr>
        <w:tc>
          <w:tcPr>
            <w:tcW w:w="1438" w:type="dxa"/>
            <w:tcBorders>
              <w:top w:val="single" w:sz="4" w:space="0" w:color="auto"/>
              <w:left w:val="single" w:sz="4" w:space="0" w:color="auto"/>
              <w:bottom w:val="single" w:sz="4" w:space="0" w:color="auto"/>
              <w:right w:val="single" w:sz="4" w:space="0" w:color="auto"/>
            </w:tcBorders>
            <w:vAlign w:val="center"/>
          </w:tcPr>
          <w:p w14:paraId="32204C2A" w14:textId="77777777" w:rsidR="00E80FD4" w:rsidRPr="00E80FD4" w:rsidRDefault="00E80FD4" w:rsidP="00E80FD4">
            <w:pPr>
              <w:adjustRightInd w:val="0"/>
              <w:snapToGrid w:val="0"/>
              <w:spacing w:beforeLines="20" w:before="62" w:afterLines="20" w:after="62" w:line="240" w:lineRule="atLeast"/>
              <w:rPr>
                <w:rFonts w:ascii="STFangsong Regular" w:eastAsia="STFangsong Regular" w:hAnsi="STFangsong Regular" w:cs="STFangsong Regular"/>
                <w:color w:val="000000" w:themeColor="text1"/>
                <w:sz w:val="24"/>
                <w:szCs w:val="24"/>
              </w:rPr>
            </w:pPr>
            <w:r w:rsidRPr="00E80FD4">
              <w:rPr>
                <w:rFonts w:ascii="STFangsong Regular" w:eastAsia="STFangsong Regular" w:hAnsi="STFangsong Regular" w:cs="STFangsong Regular" w:hint="eastAsia"/>
                <w:color w:val="000000" w:themeColor="text1"/>
                <w:sz w:val="24"/>
                <w:szCs w:val="24"/>
              </w:rPr>
              <w:t>标本管理</w:t>
            </w:r>
          </w:p>
        </w:tc>
        <w:tc>
          <w:tcPr>
            <w:tcW w:w="6908" w:type="dxa"/>
            <w:tcBorders>
              <w:top w:val="single" w:sz="4" w:space="0" w:color="auto"/>
              <w:left w:val="single" w:sz="4" w:space="0" w:color="auto"/>
              <w:bottom w:val="single" w:sz="4" w:space="0" w:color="auto"/>
              <w:right w:val="single" w:sz="4" w:space="0" w:color="auto"/>
            </w:tcBorders>
            <w:vAlign w:val="center"/>
          </w:tcPr>
          <w:p w14:paraId="1C16B316" w14:textId="77777777" w:rsidR="00E80FD4" w:rsidRPr="00E80FD4" w:rsidRDefault="00E80FD4" w:rsidP="003B78A6">
            <w:pPr>
              <w:adjustRightInd w:val="0"/>
              <w:snapToGrid w:val="0"/>
              <w:spacing w:beforeLines="20" w:before="62" w:afterLines="20" w:after="62" w:line="240" w:lineRule="atLeast"/>
              <w:rPr>
                <w:rFonts w:ascii="STFangsong Regular" w:eastAsia="STFangsong Regular" w:hAnsi="STFangsong Regular" w:cs="STFangsong Regular"/>
                <w:color w:val="000000" w:themeColor="text1"/>
                <w:sz w:val="24"/>
                <w:szCs w:val="24"/>
              </w:rPr>
            </w:pPr>
            <w:r w:rsidRPr="00E80FD4">
              <w:rPr>
                <w:rFonts w:ascii="STFangsong Regular" w:eastAsia="STFangsong Regular" w:hAnsi="STFangsong Regular" w:cs="STFangsong Regular" w:hint="eastAsia"/>
                <w:color w:val="000000" w:themeColor="text1"/>
                <w:sz w:val="24"/>
                <w:szCs w:val="24"/>
              </w:rPr>
              <w:t>标本登记信息自动生成标本二维码，并能多联打印，交接</w:t>
            </w:r>
            <w:proofErr w:type="gramStart"/>
            <w:r w:rsidRPr="00E80FD4">
              <w:rPr>
                <w:rFonts w:ascii="STFangsong Regular" w:eastAsia="STFangsong Regular" w:hAnsi="STFangsong Regular" w:cs="STFangsong Regular" w:hint="eastAsia"/>
                <w:color w:val="000000" w:themeColor="text1"/>
                <w:sz w:val="24"/>
                <w:szCs w:val="24"/>
              </w:rPr>
              <w:t>人员扫码确认</w:t>
            </w:r>
            <w:proofErr w:type="gramEnd"/>
            <w:r w:rsidRPr="00E80FD4">
              <w:rPr>
                <w:rFonts w:ascii="STFangsong Regular" w:eastAsia="STFangsong Regular" w:hAnsi="STFangsong Regular" w:cs="STFangsong Regular" w:hint="eastAsia"/>
                <w:color w:val="000000" w:themeColor="text1"/>
                <w:sz w:val="24"/>
                <w:szCs w:val="24"/>
              </w:rPr>
              <w:t>，交接流程可追溯，结果报告及影像自动回执，冰冻标本结果及时回执并运行桌面显示提示。标本送检数据统计</w:t>
            </w:r>
          </w:p>
        </w:tc>
      </w:tr>
      <w:tr w:rsidR="00E80FD4" w:rsidRPr="00E80FD4" w14:paraId="66BBB11B" w14:textId="77777777" w:rsidTr="004D4D03">
        <w:trPr>
          <w:trHeight w:val="156"/>
          <w:jc w:val="center"/>
        </w:trPr>
        <w:tc>
          <w:tcPr>
            <w:tcW w:w="1438" w:type="dxa"/>
            <w:tcBorders>
              <w:top w:val="single" w:sz="4" w:space="0" w:color="auto"/>
              <w:left w:val="single" w:sz="4" w:space="0" w:color="auto"/>
              <w:bottom w:val="single" w:sz="4" w:space="0" w:color="auto"/>
              <w:right w:val="single" w:sz="4" w:space="0" w:color="auto"/>
            </w:tcBorders>
            <w:vAlign w:val="center"/>
          </w:tcPr>
          <w:p w14:paraId="317944F3" w14:textId="77777777" w:rsidR="00E80FD4" w:rsidRPr="00E80FD4" w:rsidRDefault="00E80FD4" w:rsidP="00E80FD4">
            <w:pPr>
              <w:adjustRightInd w:val="0"/>
              <w:snapToGrid w:val="0"/>
              <w:spacing w:beforeLines="20" w:before="62" w:afterLines="20" w:after="62" w:line="240" w:lineRule="atLeast"/>
              <w:rPr>
                <w:rFonts w:ascii="STFangsong Regular" w:eastAsia="STFangsong Regular" w:hAnsi="STFangsong Regular" w:cs="STFangsong Regular"/>
                <w:color w:val="000000" w:themeColor="text1"/>
                <w:sz w:val="24"/>
                <w:szCs w:val="24"/>
              </w:rPr>
            </w:pPr>
            <w:r w:rsidRPr="00E80FD4">
              <w:rPr>
                <w:rFonts w:ascii="STFangsong Regular" w:eastAsia="STFangsong Regular" w:hAnsi="STFangsong Regular" w:cs="STFangsong Regular" w:hint="eastAsia"/>
                <w:color w:val="000000" w:themeColor="text1"/>
                <w:sz w:val="24"/>
                <w:szCs w:val="24"/>
              </w:rPr>
              <w:t>设备管理</w:t>
            </w:r>
          </w:p>
        </w:tc>
        <w:tc>
          <w:tcPr>
            <w:tcW w:w="6908" w:type="dxa"/>
            <w:tcBorders>
              <w:top w:val="single" w:sz="4" w:space="0" w:color="auto"/>
              <w:left w:val="single" w:sz="4" w:space="0" w:color="auto"/>
              <w:bottom w:val="single" w:sz="4" w:space="0" w:color="auto"/>
              <w:right w:val="single" w:sz="4" w:space="0" w:color="auto"/>
            </w:tcBorders>
            <w:vAlign w:val="center"/>
          </w:tcPr>
          <w:p w14:paraId="1456F32D" w14:textId="77777777" w:rsidR="00E80FD4" w:rsidRPr="00E80FD4" w:rsidRDefault="00E80FD4" w:rsidP="003B78A6">
            <w:pPr>
              <w:adjustRightInd w:val="0"/>
              <w:snapToGrid w:val="0"/>
              <w:spacing w:beforeLines="20" w:before="62" w:afterLines="20" w:after="62" w:line="240" w:lineRule="atLeast"/>
              <w:rPr>
                <w:rFonts w:ascii="STFangsong Regular" w:eastAsia="STFangsong Regular" w:hAnsi="STFangsong Regular" w:cs="STFangsong Regular"/>
                <w:color w:val="000000" w:themeColor="text1"/>
                <w:sz w:val="24"/>
                <w:szCs w:val="24"/>
              </w:rPr>
            </w:pPr>
            <w:r w:rsidRPr="00E80FD4">
              <w:rPr>
                <w:rFonts w:ascii="STFangsong Regular" w:eastAsia="STFangsong Regular" w:hAnsi="STFangsong Regular" w:cs="STFangsong Regular" w:hint="eastAsia"/>
                <w:color w:val="000000" w:themeColor="text1"/>
                <w:sz w:val="24"/>
                <w:szCs w:val="24"/>
              </w:rPr>
              <w:t>手术室所有设备</w:t>
            </w:r>
            <w:proofErr w:type="gramStart"/>
            <w:r w:rsidRPr="00E80FD4">
              <w:rPr>
                <w:rFonts w:ascii="STFangsong Regular" w:eastAsia="STFangsong Regular" w:hAnsi="STFangsong Regular" w:cs="STFangsong Regular" w:hint="eastAsia"/>
                <w:color w:val="000000" w:themeColor="text1"/>
                <w:sz w:val="24"/>
                <w:szCs w:val="24"/>
              </w:rPr>
              <w:t>二维码管理</w:t>
            </w:r>
            <w:proofErr w:type="gramEnd"/>
            <w:r w:rsidRPr="00E80FD4">
              <w:rPr>
                <w:rFonts w:ascii="STFangsong Regular" w:eastAsia="STFangsong Regular" w:hAnsi="STFangsong Regular" w:cs="STFangsong Regular" w:hint="eastAsia"/>
                <w:color w:val="000000" w:themeColor="text1"/>
                <w:sz w:val="24"/>
                <w:szCs w:val="24"/>
              </w:rPr>
              <w:t>，</w:t>
            </w:r>
            <w:proofErr w:type="gramStart"/>
            <w:r w:rsidRPr="00E80FD4">
              <w:rPr>
                <w:rFonts w:ascii="STFangsong Regular" w:eastAsia="STFangsong Regular" w:hAnsi="STFangsong Regular" w:cs="STFangsong Regular" w:hint="eastAsia"/>
                <w:color w:val="000000" w:themeColor="text1"/>
                <w:sz w:val="24"/>
                <w:szCs w:val="24"/>
              </w:rPr>
              <w:t>入科时间</w:t>
            </w:r>
            <w:proofErr w:type="gramEnd"/>
            <w:r w:rsidRPr="00E80FD4">
              <w:rPr>
                <w:rFonts w:ascii="STFangsong Regular" w:eastAsia="STFangsong Regular" w:hAnsi="STFangsong Regular" w:cs="STFangsong Regular" w:hint="eastAsia"/>
                <w:color w:val="000000" w:themeColor="text1"/>
                <w:sz w:val="24"/>
                <w:szCs w:val="24"/>
              </w:rPr>
              <w:t>、定位、运行状态、计量检测提示，使用记录、消毒记录、维护记录、维修记录监测数据存档，</w:t>
            </w:r>
            <w:proofErr w:type="gramStart"/>
            <w:r w:rsidRPr="00E80FD4">
              <w:rPr>
                <w:rFonts w:ascii="STFangsong Regular" w:eastAsia="STFangsong Regular" w:hAnsi="STFangsong Regular" w:cs="STFangsong Regular" w:hint="eastAsia"/>
                <w:color w:val="000000" w:themeColor="text1"/>
                <w:sz w:val="24"/>
                <w:szCs w:val="24"/>
              </w:rPr>
              <w:t>信息扫码生成</w:t>
            </w:r>
            <w:proofErr w:type="gramEnd"/>
            <w:r w:rsidRPr="00E80FD4">
              <w:rPr>
                <w:rFonts w:ascii="STFangsong Regular" w:eastAsia="STFangsong Regular" w:hAnsi="STFangsong Regular" w:cs="STFangsong Regular" w:hint="eastAsia"/>
                <w:color w:val="000000" w:themeColor="text1"/>
                <w:sz w:val="24"/>
                <w:szCs w:val="24"/>
              </w:rPr>
              <w:t>统计表并分析数据。</w:t>
            </w:r>
          </w:p>
        </w:tc>
      </w:tr>
      <w:tr w:rsidR="00E80FD4" w:rsidRPr="00E80FD4" w14:paraId="5E9934F1" w14:textId="77777777" w:rsidTr="004D4D03">
        <w:trPr>
          <w:trHeight w:val="156"/>
          <w:jc w:val="center"/>
        </w:trPr>
        <w:tc>
          <w:tcPr>
            <w:tcW w:w="1438" w:type="dxa"/>
            <w:tcBorders>
              <w:top w:val="single" w:sz="4" w:space="0" w:color="auto"/>
              <w:left w:val="single" w:sz="4" w:space="0" w:color="auto"/>
              <w:bottom w:val="single" w:sz="4" w:space="0" w:color="auto"/>
              <w:right w:val="single" w:sz="4" w:space="0" w:color="auto"/>
            </w:tcBorders>
            <w:vAlign w:val="center"/>
          </w:tcPr>
          <w:p w14:paraId="281C70F4" w14:textId="77777777" w:rsidR="00E80FD4" w:rsidRPr="00E80FD4" w:rsidRDefault="00E80FD4" w:rsidP="00E80FD4">
            <w:pPr>
              <w:adjustRightInd w:val="0"/>
              <w:snapToGrid w:val="0"/>
              <w:spacing w:beforeLines="20" w:before="62" w:afterLines="20" w:after="62" w:line="240" w:lineRule="atLeast"/>
              <w:rPr>
                <w:rFonts w:ascii="STFangsong Regular" w:eastAsia="STFangsong Regular" w:hAnsi="STFangsong Regular" w:cs="STFangsong Regular"/>
                <w:color w:val="000000" w:themeColor="text1"/>
                <w:sz w:val="24"/>
                <w:szCs w:val="24"/>
              </w:rPr>
            </w:pPr>
            <w:r w:rsidRPr="00E80FD4">
              <w:rPr>
                <w:rFonts w:ascii="STFangsong Regular" w:eastAsia="STFangsong Regular" w:hAnsi="STFangsong Regular" w:cs="STFangsong Regular" w:hint="eastAsia"/>
                <w:color w:val="000000" w:themeColor="text1"/>
                <w:sz w:val="24"/>
                <w:szCs w:val="24"/>
              </w:rPr>
              <w:lastRenderedPageBreak/>
              <w:t>手术室人事及考勤管理</w:t>
            </w:r>
          </w:p>
        </w:tc>
        <w:tc>
          <w:tcPr>
            <w:tcW w:w="6908" w:type="dxa"/>
            <w:tcBorders>
              <w:top w:val="single" w:sz="4" w:space="0" w:color="auto"/>
              <w:left w:val="single" w:sz="4" w:space="0" w:color="auto"/>
              <w:bottom w:val="single" w:sz="4" w:space="0" w:color="auto"/>
              <w:right w:val="single" w:sz="4" w:space="0" w:color="auto"/>
            </w:tcBorders>
            <w:vAlign w:val="center"/>
          </w:tcPr>
          <w:p w14:paraId="662618FB" w14:textId="77777777" w:rsidR="00E80FD4" w:rsidRPr="00E80FD4" w:rsidRDefault="00E80FD4" w:rsidP="00695308">
            <w:pPr>
              <w:adjustRightInd w:val="0"/>
              <w:snapToGrid w:val="0"/>
              <w:spacing w:beforeLines="20" w:before="62" w:afterLines="20" w:after="62" w:line="240" w:lineRule="atLeast"/>
              <w:rPr>
                <w:rFonts w:ascii="STFangsong Regular" w:eastAsia="STFangsong Regular" w:hAnsi="STFangsong Regular" w:cs="STFangsong Regular"/>
                <w:color w:val="000000" w:themeColor="text1"/>
                <w:sz w:val="24"/>
                <w:szCs w:val="24"/>
              </w:rPr>
            </w:pPr>
            <w:r w:rsidRPr="00E80FD4">
              <w:rPr>
                <w:rFonts w:ascii="STFangsong Regular" w:eastAsia="STFangsong Regular" w:hAnsi="STFangsong Regular" w:cs="STFangsong Regular" w:hint="eastAsia"/>
                <w:color w:val="000000" w:themeColor="text1"/>
                <w:sz w:val="24"/>
                <w:szCs w:val="24"/>
              </w:rPr>
              <w:t>手术室进出人员门禁控制及身份识别，定位管理（洗手衣裤、拖鞋使用），自动统计手术室护理人员出勤情况生成月统计表。</w:t>
            </w:r>
          </w:p>
        </w:tc>
      </w:tr>
      <w:tr w:rsidR="00E80FD4" w:rsidRPr="00E80FD4" w14:paraId="6A6696BC" w14:textId="77777777" w:rsidTr="004D4D03">
        <w:trPr>
          <w:trHeight w:val="1200"/>
          <w:jc w:val="center"/>
        </w:trPr>
        <w:tc>
          <w:tcPr>
            <w:tcW w:w="1438" w:type="dxa"/>
            <w:tcBorders>
              <w:top w:val="single" w:sz="4" w:space="0" w:color="auto"/>
              <w:left w:val="single" w:sz="4" w:space="0" w:color="auto"/>
              <w:bottom w:val="single" w:sz="4" w:space="0" w:color="auto"/>
              <w:right w:val="single" w:sz="4" w:space="0" w:color="auto"/>
            </w:tcBorders>
            <w:vAlign w:val="center"/>
          </w:tcPr>
          <w:p w14:paraId="3690E0A3" w14:textId="77777777" w:rsidR="00E80FD4" w:rsidRPr="00E80FD4" w:rsidRDefault="00E80FD4" w:rsidP="00E80FD4">
            <w:pPr>
              <w:adjustRightInd w:val="0"/>
              <w:snapToGrid w:val="0"/>
              <w:spacing w:beforeLines="20" w:before="62" w:afterLines="20" w:after="62" w:line="240" w:lineRule="atLeast"/>
              <w:rPr>
                <w:rFonts w:ascii="STFangsong Regular" w:eastAsia="STFangsong Regular" w:hAnsi="STFangsong Regular" w:cs="STFangsong Regular"/>
                <w:color w:val="000000" w:themeColor="text1"/>
                <w:sz w:val="24"/>
                <w:szCs w:val="24"/>
              </w:rPr>
            </w:pPr>
            <w:r w:rsidRPr="00E80FD4">
              <w:rPr>
                <w:rFonts w:ascii="STFangsong Regular" w:eastAsia="STFangsong Regular" w:hAnsi="STFangsong Regular" w:cs="STFangsong Regular" w:hint="eastAsia"/>
                <w:color w:val="000000" w:themeColor="text1"/>
                <w:sz w:val="24"/>
                <w:szCs w:val="24"/>
              </w:rPr>
              <w:t>患者家属手术通知与公告宣教系统</w:t>
            </w:r>
          </w:p>
        </w:tc>
        <w:tc>
          <w:tcPr>
            <w:tcW w:w="6908" w:type="dxa"/>
            <w:tcBorders>
              <w:top w:val="single" w:sz="4" w:space="0" w:color="auto"/>
              <w:left w:val="single" w:sz="4" w:space="0" w:color="auto"/>
              <w:right w:val="single" w:sz="4" w:space="0" w:color="auto"/>
            </w:tcBorders>
            <w:vAlign w:val="center"/>
          </w:tcPr>
          <w:p w14:paraId="6F0693F2" w14:textId="77777777" w:rsidR="00E80FD4" w:rsidRPr="00E80FD4" w:rsidRDefault="00E80FD4" w:rsidP="00695308">
            <w:pPr>
              <w:adjustRightInd w:val="0"/>
              <w:snapToGrid w:val="0"/>
              <w:spacing w:beforeLines="20" w:before="62" w:afterLines="20" w:after="62" w:line="240" w:lineRule="atLeast"/>
              <w:rPr>
                <w:rFonts w:ascii="STFangsong Regular" w:eastAsia="STFangsong Regular" w:hAnsi="STFangsong Regular" w:cs="STFangsong Regular"/>
                <w:color w:val="000000" w:themeColor="text1"/>
                <w:sz w:val="24"/>
                <w:szCs w:val="24"/>
              </w:rPr>
            </w:pPr>
            <w:r w:rsidRPr="00E80FD4">
              <w:rPr>
                <w:rFonts w:ascii="STFangsong Regular" w:eastAsia="STFangsong Regular" w:hAnsi="STFangsong Regular" w:cs="STFangsong Regular" w:hint="eastAsia"/>
                <w:color w:val="000000" w:themeColor="text1"/>
                <w:sz w:val="24"/>
                <w:szCs w:val="24"/>
              </w:rPr>
              <w:t>患者手术状态大屏动态显示在家属等候区（汉语、藏语、英语），通知公告，手术相关宣传资料。</w:t>
            </w:r>
          </w:p>
        </w:tc>
      </w:tr>
      <w:tr w:rsidR="00E80FD4" w:rsidRPr="00E80FD4" w14:paraId="7EC93612" w14:textId="77777777" w:rsidTr="004D4D03">
        <w:trPr>
          <w:trHeight w:val="143"/>
          <w:jc w:val="center"/>
        </w:trPr>
        <w:tc>
          <w:tcPr>
            <w:tcW w:w="1438" w:type="dxa"/>
            <w:tcBorders>
              <w:top w:val="single" w:sz="4" w:space="0" w:color="auto"/>
              <w:left w:val="single" w:sz="4" w:space="0" w:color="auto"/>
              <w:bottom w:val="single" w:sz="4" w:space="0" w:color="auto"/>
              <w:right w:val="single" w:sz="4" w:space="0" w:color="auto"/>
            </w:tcBorders>
            <w:vAlign w:val="center"/>
          </w:tcPr>
          <w:p w14:paraId="7CB192D2" w14:textId="77777777" w:rsidR="00E80FD4" w:rsidRPr="00E80FD4" w:rsidRDefault="00E80FD4" w:rsidP="00E80FD4">
            <w:pPr>
              <w:adjustRightInd w:val="0"/>
              <w:snapToGrid w:val="0"/>
              <w:spacing w:beforeLines="20" w:before="62" w:afterLines="20" w:after="62" w:line="240" w:lineRule="atLeast"/>
              <w:rPr>
                <w:rFonts w:ascii="STFangsong Regular" w:eastAsia="STFangsong Regular" w:hAnsi="STFangsong Regular" w:cs="STFangsong Regular"/>
                <w:color w:val="000000" w:themeColor="text1"/>
                <w:sz w:val="24"/>
                <w:szCs w:val="24"/>
              </w:rPr>
            </w:pPr>
            <w:r w:rsidRPr="00E80FD4">
              <w:rPr>
                <w:rFonts w:ascii="STFangsong Regular" w:eastAsia="STFangsong Regular" w:hAnsi="STFangsong Regular" w:cs="STFangsong Regular" w:hint="eastAsia"/>
                <w:color w:val="000000" w:themeColor="text1"/>
                <w:sz w:val="24"/>
                <w:szCs w:val="24"/>
              </w:rPr>
              <w:t>手术术前访视记录</w:t>
            </w:r>
          </w:p>
        </w:tc>
        <w:tc>
          <w:tcPr>
            <w:tcW w:w="6908" w:type="dxa"/>
            <w:tcBorders>
              <w:top w:val="single" w:sz="4" w:space="0" w:color="auto"/>
              <w:left w:val="single" w:sz="4" w:space="0" w:color="auto"/>
              <w:bottom w:val="single" w:sz="4" w:space="0" w:color="auto"/>
              <w:right w:val="single" w:sz="4" w:space="0" w:color="auto"/>
            </w:tcBorders>
            <w:vAlign w:val="center"/>
          </w:tcPr>
          <w:p w14:paraId="435A6B0A" w14:textId="77777777" w:rsidR="00E80FD4" w:rsidRPr="00E80FD4" w:rsidRDefault="00E80FD4" w:rsidP="00695308">
            <w:pPr>
              <w:adjustRightInd w:val="0"/>
              <w:snapToGrid w:val="0"/>
              <w:spacing w:beforeLines="20" w:before="62" w:afterLines="20" w:after="62" w:line="240" w:lineRule="atLeast"/>
              <w:rPr>
                <w:rFonts w:ascii="STFangsong Regular" w:eastAsia="STFangsong Regular" w:hAnsi="STFangsong Regular" w:cs="STFangsong Regular"/>
                <w:color w:val="000000" w:themeColor="text1"/>
                <w:sz w:val="24"/>
                <w:szCs w:val="24"/>
              </w:rPr>
            </w:pPr>
            <w:r w:rsidRPr="00E80FD4">
              <w:rPr>
                <w:rFonts w:ascii="STFangsong Regular" w:eastAsia="STFangsong Regular" w:hAnsi="STFangsong Regular" w:cs="STFangsong Regular" w:hint="eastAsia"/>
                <w:color w:val="000000" w:themeColor="text1"/>
                <w:sz w:val="24"/>
                <w:szCs w:val="24"/>
              </w:rPr>
              <w:t>术前访视记录自动截取病历项目内容，生成数据统计表。</w:t>
            </w:r>
          </w:p>
        </w:tc>
      </w:tr>
      <w:tr w:rsidR="00E80FD4" w:rsidRPr="00E80FD4" w14:paraId="52709737" w14:textId="77777777" w:rsidTr="004D4D03">
        <w:trPr>
          <w:trHeight w:val="143"/>
          <w:jc w:val="center"/>
        </w:trPr>
        <w:tc>
          <w:tcPr>
            <w:tcW w:w="1438" w:type="dxa"/>
            <w:tcBorders>
              <w:top w:val="single" w:sz="4" w:space="0" w:color="auto"/>
              <w:left w:val="single" w:sz="4" w:space="0" w:color="auto"/>
              <w:bottom w:val="single" w:sz="4" w:space="0" w:color="auto"/>
              <w:right w:val="single" w:sz="4" w:space="0" w:color="auto"/>
            </w:tcBorders>
            <w:vAlign w:val="center"/>
          </w:tcPr>
          <w:p w14:paraId="082C4FC5" w14:textId="77777777" w:rsidR="00E80FD4" w:rsidRPr="00E80FD4" w:rsidRDefault="00E80FD4" w:rsidP="00E80FD4">
            <w:pPr>
              <w:adjustRightInd w:val="0"/>
              <w:snapToGrid w:val="0"/>
              <w:spacing w:beforeLines="20" w:before="62" w:afterLines="20" w:after="62" w:line="240" w:lineRule="atLeast"/>
              <w:rPr>
                <w:rFonts w:ascii="STFangsong Regular" w:eastAsia="STFangsong Regular" w:hAnsi="STFangsong Regular" w:cs="STFangsong Regular"/>
                <w:color w:val="000000" w:themeColor="text1"/>
                <w:sz w:val="24"/>
                <w:szCs w:val="24"/>
              </w:rPr>
            </w:pPr>
            <w:r w:rsidRPr="00E80FD4">
              <w:rPr>
                <w:rFonts w:ascii="STFangsong Regular" w:eastAsia="STFangsong Regular" w:hAnsi="STFangsong Regular" w:cs="STFangsong Regular" w:hint="eastAsia"/>
                <w:color w:val="000000" w:themeColor="text1"/>
                <w:sz w:val="24"/>
                <w:szCs w:val="24"/>
              </w:rPr>
              <w:t>手术护理记录</w:t>
            </w:r>
          </w:p>
        </w:tc>
        <w:tc>
          <w:tcPr>
            <w:tcW w:w="6908" w:type="dxa"/>
            <w:tcBorders>
              <w:top w:val="single" w:sz="4" w:space="0" w:color="auto"/>
              <w:left w:val="single" w:sz="4" w:space="0" w:color="auto"/>
              <w:bottom w:val="single" w:sz="4" w:space="0" w:color="auto"/>
              <w:right w:val="single" w:sz="4" w:space="0" w:color="auto"/>
            </w:tcBorders>
            <w:vAlign w:val="center"/>
          </w:tcPr>
          <w:p w14:paraId="26FCFC87" w14:textId="77777777" w:rsidR="00E80FD4" w:rsidRPr="00E80FD4" w:rsidRDefault="00E80FD4" w:rsidP="00D74677">
            <w:pPr>
              <w:adjustRightInd w:val="0"/>
              <w:snapToGrid w:val="0"/>
              <w:spacing w:beforeLines="20" w:before="62" w:afterLines="20" w:after="62" w:line="240" w:lineRule="atLeast"/>
              <w:rPr>
                <w:rFonts w:ascii="STFangsong Regular" w:eastAsia="STFangsong Regular" w:hAnsi="STFangsong Regular" w:cs="STFangsong Regular"/>
                <w:color w:val="000000" w:themeColor="text1"/>
                <w:sz w:val="24"/>
                <w:szCs w:val="24"/>
              </w:rPr>
            </w:pPr>
            <w:r w:rsidRPr="00E80FD4">
              <w:rPr>
                <w:rFonts w:ascii="STFangsong Regular" w:eastAsia="STFangsong Regular" w:hAnsi="STFangsong Regular" w:cs="STFangsong Regular" w:hint="eastAsia"/>
                <w:color w:val="000000" w:themeColor="text1"/>
                <w:sz w:val="24"/>
                <w:szCs w:val="24"/>
              </w:rPr>
              <w:t>手术护理记录单自动截取病历项目内容，手术名称、各时间、生命体征、出入量等与麻醉有相同数据自动与麻醉记录单同步。输血记录</w:t>
            </w:r>
            <w:proofErr w:type="gramStart"/>
            <w:r w:rsidRPr="00E80FD4">
              <w:rPr>
                <w:rFonts w:ascii="STFangsong Regular" w:eastAsia="STFangsong Regular" w:hAnsi="STFangsong Regular" w:cs="STFangsong Regular" w:hint="eastAsia"/>
                <w:color w:val="000000" w:themeColor="text1"/>
                <w:sz w:val="24"/>
                <w:szCs w:val="24"/>
              </w:rPr>
              <w:t>单眉栏</w:t>
            </w:r>
            <w:proofErr w:type="gramEnd"/>
            <w:r w:rsidRPr="00E80FD4">
              <w:rPr>
                <w:rFonts w:ascii="STFangsong Regular" w:eastAsia="STFangsong Regular" w:hAnsi="STFangsong Regular" w:cs="STFangsong Regular" w:hint="eastAsia"/>
                <w:color w:val="000000" w:themeColor="text1"/>
                <w:sz w:val="24"/>
                <w:szCs w:val="24"/>
              </w:rPr>
              <w:t>自动生成，相关数据与麻醉记录同步，血</w:t>
            </w:r>
            <w:proofErr w:type="gramStart"/>
            <w:r w:rsidRPr="00E80FD4">
              <w:rPr>
                <w:rFonts w:ascii="STFangsong Regular" w:eastAsia="STFangsong Regular" w:hAnsi="STFangsong Regular" w:cs="STFangsong Regular" w:hint="eastAsia"/>
                <w:color w:val="000000" w:themeColor="text1"/>
                <w:sz w:val="24"/>
                <w:szCs w:val="24"/>
              </w:rPr>
              <w:t>袋信息扫码</w:t>
            </w:r>
            <w:proofErr w:type="gramEnd"/>
            <w:r w:rsidRPr="00E80FD4">
              <w:rPr>
                <w:rFonts w:ascii="STFangsong Regular" w:eastAsia="STFangsong Regular" w:hAnsi="STFangsong Regular" w:cs="STFangsong Regular" w:hint="eastAsia"/>
                <w:color w:val="000000" w:themeColor="text1"/>
                <w:sz w:val="24"/>
                <w:szCs w:val="24"/>
              </w:rPr>
              <w:t>生成，与病员血型不符有错误报警，输血人次、输血反应自动生成统计表，压疮评估斯卡特触发点评估表各项目自动截取病历数据及麻醉数据，自动生成及提示下一表格填写（门罗评分表、压力性损伤报告表，</w:t>
            </w:r>
            <w:proofErr w:type="gramStart"/>
            <w:r w:rsidRPr="00E80FD4">
              <w:rPr>
                <w:rFonts w:ascii="STFangsong Regular" w:eastAsia="STFangsong Regular" w:hAnsi="STFangsong Regular" w:cs="STFangsong Regular" w:hint="eastAsia"/>
                <w:color w:val="000000" w:themeColor="text1"/>
                <w:sz w:val="24"/>
                <w:szCs w:val="24"/>
              </w:rPr>
              <w:t>眉栏各项目信息</w:t>
            </w:r>
            <w:proofErr w:type="gramEnd"/>
            <w:r w:rsidRPr="00E80FD4">
              <w:rPr>
                <w:rFonts w:ascii="STFangsong Regular" w:eastAsia="STFangsong Regular" w:hAnsi="STFangsong Regular" w:cs="STFangsong Regular" w:hint="eastAsia"/>
                <w:color w:val="000000" w:themeColor="text1"/>
                <w:sz w:val="24"/>
                <w:szCs w:val="24"/>
              </w:rPr>
              <w:t>自动生成）</w:t>
            </w:r>
          </w:p>
        </w:tc>
      </w:tr>
      <w:tr w:rsidR="00E80FD4" w:rsidRPr="00E80FD4" w14:paraId="78E285DB" w14:textId="77777777" w:rsidTr="004D4D03">
        <w:trPr>
          <w:trHeight w:val="143"/>
          <w:jc w:val="center"/>
        </w:trPr>
        <w:tc>
          <w:tcPr>
            <w:tcW w:w="1438" w:type="dxa"/>
            <w:vMerge w:val="restart"/>
            <w:tcBorders>
              <w:top w:val="single" w:sz="4" w:space="0" w:color="auto"/>
              <w:left w:val="single" w:sz="4" w:space="0" w:color="auto"/>
              <w:bottom w:val="single" w:sz="4" w:space="0" w:color="auto"/>
              <w:right w:val="single" w:sz="4" w:space="0" w:color="auto"/>
            </w:tcBorders>
            <w:vAlign w:val="center"/>
          </w:tcPr>
          <w:p w14:paraId="44660075" w14:textId="77777777" w:rsidR="00E80FD4" w:rsidRPr="00E80FD4" w:rsidRDefault="00E80FD4" w:rsidP="00E80FD4">
            <w:pPr>
              <w:adjustRightInd w:val="0"/>
              <w:snapToGrid w:val="0"/>
              <w:spacing w:beforeLines="20" w:before="62" w:afterLines="20" w:after="62" w:line="240" w:lineRule="atLeast"/>
              <w:rPr>
                <w:rFonts w:ascii="STFangsong Regular" w:eastAsia="STFangsong Regular" w:hAnsi="STFangsong Regular" w:cs="STFangsong Regular"/>
                <w:color w:val="000000" w:themeColor="text1"/>
                <w:sz w:val="24"/>
                <w:szCs w:val="24"/>
              </w:rPr>
            </w:pPr>
            <w:r w:rsidRPr="00E80FD4">
              <w:rPr>
                <w:rFonts w:ascii="STFangsong Regular" w:eastAsia="STFangsong Regular" w:hAnsi="STFangsong Regular" w:cs="STFangsong Regular" w:hint="eastAsia"/>
                <w:color w:val="000000" w:themeColor="text1"/>
                <w:sz w:val="24"/>
                <w:szCs w:val="24"/>
              </w:rPr>
              <w:t>护士工作量及手术数据统计</w:t>
            </w:r>
          </w:p>
        </w:tc>
        <w:tc>
          <w:tcPr>
            <w:tcW w:w="6908" w:type="dxa"/>
            <w:tcBorders>
              <w:top w:val="single" w:sz="4" w:space="0" w:color="auto"/>
              <w:left w:val="single" w:sz="4" w:space="0" w:color="auto"/>
              <w:bottom w:val="single" w:sz="4" w:space="0" w:color="auto"/>
              <w:right w:val="single" w:sz="4" w:space="0" w:color="auto"/>
            </w:tcBorders>
            <w:vAlign w:val="center"/>
          </w:tcPr>
          <w:p w14:paraId="182C5C6D" w14:textId="77777777" w:rsidR="00E80FD4" w:rsidRPr="00E80FD4" w:rsidRDefault="00E80FD4" w:rsidP="009556A4">
            <w:pPr>
              <w:adjustRightInd w:val="0"/>
              <w:snapToGrid w:val="0"/>
              <w:spacing w:beforeLines="20" w:before="62" w:afterLines="20" w:after="62" w:line="240" w:lineRule="atLeast"/>
              <w:rPr>
                <w:rFonts w:ascii="STFangsong Regular" w:eastAsia="STFangsong Regular" w:hAnsi="STFangsong Regular" w:cs="STFangsong Regular"/>
                <w:color w:val="000000" w:themeColor="text1"/>
                <w:sz w:val="24"/>
                <w:szCs w:val="24"/>
              </w:rPr>
            </w:pPr>
            <w:r w:rsidRPr="00E80FD4">
              <w:rPr>
                <w:rFonts w:ascii="STFangsong Regular" w:eastAsia="STFangsong Regular" w:hAnsi="STFangsong Regular" w:cs="STFangsong Regular" w:hint="eastAsia"/>
                <w:color w:val="000000" w:themeColor="text1"/>
                <w:sz w:val="24"/>
                <w:szCs w:val="24"/>
              </w:rPr>
              <w:t>手术护士工作量自动生成月统计表及年统计表。</w:t>
            </w:r>
          </w:p>
        </w:tc>
      </w:tr>
      <w:tr w:rsidR="00E80FD4" w:rsidRPr="00E80FD4" w14:paraId="63854A21" w14:textId="77777777" w:rsidTr="004D4D03">
        <w:trPr>
          <w:trHeight w:val="143"/>
          <w:jc w:val="center"/>
        </w:trPr>
        <w:tc>
          <w:tcPr>
            <w:tcW w:w="1438" w:type="dxa"/>
            <w:vMerge/>
            <w:tcBorders>
              <w:top w:val="single" w:sz="4" w:space="0" w:color="auto"/>
              <w:left w:val="single" w:sz="4" w:space="0" w:color="auto"/>
              <w:bottom w:val="single" w:sz="4" w:space="0" w:color="auto"/>
              <w:right w:val="single" w:sz="4" w:space="0" w:color="auto"/>
            </w:tcBorders>
            <w:vAlign w:val="center"/>
          </w:tcPr>
          <w:p w14:paraId="25360E9B" w14:textId="77777777" w:rsidR="00E80FD4" w:rsidRPr="00E80FD4" w:rsidRDefault="00E80FD4" w:rsidP="00E80FD4">
            <w:pPr>
              <w:adjustRightInd w:val="0"/>
              <w:snapToGrid w:val="0"/>
              <w:spacing w:beforeLines="20" w:before="62" w:afterLines="20" w:after="62" w:line="240" w:lineRule="atLeast"/>
              <w:rPr>
                <w:rFonts w:ascii="STFangsong Regular" w:eastAsia="STFangsong Regular" w:hAnsi="STFangsong Regular" w:cs="STFangsong Regular"/>
                <w:color w:val="000000" w:themeColor="text1"/>
                <w:sz w:val="24"/>
                <w:szCs w:val="24"/>
              </w:rPr>
            </w:pPr>
          </w:p>
        </w:tc>
        <w:tc>
          <w:tcPr>
            <w:tcW w:w="6908" w:type="dxa"/>
            <w:tcBorders>
              <w:top w:val="single" w:sz="4" w:space="0" w:color="auto"/>
              <w:left w:val="single" w:sz="4" w:space="0" w:color="auto"/>
              <w:bottom w:val="single" w:sz="4" w:space="0" w:color="auto"/>
              <w:right w:val="single" w:sz="4" w:space="0" w:color="auto"/>
            </w:tcBorders>
            <w:vAlign w:val="center"/>
          </w:tcPr>
          <w:p w14:paraId="25DB2774" w14:textId="77777777" w:rsidR="00E80FD4" w:rsidRPr="00E80FD4" w:rsidRDefault="00E80FD4" w:rsidP="00965D8C">
            <w:pPr>
              <w:adjustRightInd w:val="0"/>
              <w:snapToGrid w:val="0"/>
              <w:spacing w:beforeLines="20" w:before="62" w:afterLines="20" w:after="62" w:line="240" w:lineRule="atLeast"/>
              <w:rPr>
                <w:rFonts w:ascii="STFangsong Regular" w:eastAsia="STFangsong Regular" w:hAnsi="STFangsong Regular" w:cs="STFangsong Regular"/>
                <w:color w:val="000000" w:themeColor="text1"/>
                <w:sz w:val="24"/>
                <w:szCs w:val="24"/>
              </w:rPr>
            </w:pPr>
            <w:r w:rsidRPr="00E80FD4">
              <w:rPr>
                <w:rFonts w:ascii="STFangsong Regular" w:eastAsia="STFangsong Regular" w:hAnsi="STFangsong Regular" w:cs="STFangsong Regular" w:hint="eastAsia"/>
                <w:color w:val="000000" w:themeColor="text1"/>
                <w:sz w:val="24"/>
                <w:szCs w:val="24"/>
              </w:rPr>
              <w:t>自动生成手术登记表（含病员基本信息、手术信息、参术人员、出入室时间、手术开始、结束时间、麻醉方式、感染类型，以上信息能分类生成统计表格并进行分析。）</w:t>
            </w:r>
          </w:p>
        </w:tc>
      </w:tr>
      <w:tr w:rsidR="00E80FD4" w:rsidRPr="00E80FD4" w14:paraId="2F58B870" w14:textId="77777777" w:rsidTr="004D4D03">
        <w:trPr>
          <w:trHeight w:val="143"/>
          <w:jc w:val="center"/>
        </w:trPr>
        <w:tc>
          <w:tcPr>
            <w:tcW w:w="1438" w:type="dxa"/>
            <w:tcBorders>
              <w:top w:val="single" w:sz="4" w:space="0" w:color="auto"/>
              <w:left w:val="single" w:sz="4" w:space="0" w:color="auto"/>
              <w:bottom w:val="single" w:sz="4" w:space="0" w:color="auto"/>
              <w:right w:val="single" w:sz="4" w:space="0" w:color="auto"/>
            </w:tcBorders>
            <w:vAlign w:val="center"/>
          </w:tcPr>
          <w:p w14:paraId="0B79CEA6" w14:textId="77777777" w:rsidR="00E80FD4" w:rsidRPr="00E80FD4" w:rsidRDefault="00E80FD4" w:rsidP="00E80FD4">
            <w:pPr>
              <w:adjustRightInd w:val="0"/>
              <w:snapToGrid w:val="0"/>
              <w:spacing w:beforeLines="20" w:before="62" w:afterLines="20" w:after="62" w:line="240" w:lineRule="atLeast"/>
              <w:rPr>
                <w:rFonts w:ascii="STFangsong Regular" w:eastAsia="STFangsong Regular" w:hAnsi="STFangsong Regular" w:cs="STFangsong Regular"/>
                <w:color w:val="000000" w:themeColor="text1"/>
                <w:sz w:val="24"/>
                <w:szCs w:val="24"/>
              </w:rPr>
            </w:pPr>
            <w:r w:rsidRPr="00E80FD4">
              <w:rPr>
                <w:rFonts w:ascii="STFangsong Regular" w:eastAsia="STFangsong Regular" w:hAnsi="STFangsong Regular" w:cs="STFangsong Regular" w:hint="eastAsia"/>
                <w:color w:val="000000" w:themeColor="text1"/>
                <w:sz w:val="24"/>
                <w:szCs w:val="24"/>
              </w:rPr>
              <w:t>科研统计</w:t>
            </w:r>
          </w:p>
        </w:tc>
        <w:tc>
          <w:tcPr>
            <w:tcW w:w="6908" w:type="dxa"/>
            <w:tcBorders>
              <w:top w:val="single" w:sz="4" w:space="0" w:color="auto"/>
              <w:left w:val="single" w:sz="4" w:space="0" w:color="auto"/>
              <w:bottom w:val="single" w:sz="4" w:space="0" w:color="auto"/>
              <w:right w:val="single" w:sz="4" w:space="0" w:color="auto"/>
            </w:tcBorders>
            <w:vAlign w:val="center"/>
          </w:tcPr>
          <w:p w14:paraId="5AF9770B" w14:textId="77777777" w:rsidR="00E80FD4" w:rsidRPr="00E80FD4" w:rsidRDefault="00E80FD4" w:rsidP="009556A4">
            <w:pPr>
              <w:tabs>
                <w:tab w:val="left" w:pos="720"/>
              </w:tabs>
              <w:adjustRightInd w:val="0"/>
              <w:snapToGrid w:val="0"/>
              <w:spacing w:beforeLines="20" w:before="62" w:afterLines="20" w:after="62" w:line="240" w:lineRule="atLeast"/>
              <w:rPr>
                <w:rFonts w:ascii="STFangsong Regular" w:eastAsia="STFangsong Regular" w:hAnsi="STFangsong Regular" w:cs="STFangsong Regular"/>
                <w:color w:val="000000" w:themeColor="text1"/>
                <w:sz w:val="24"/>
                <w:szCs w:val="24"/>
              </w:rPr>
            </w:pPr>
            <w:r w:rsidRPr="00E80FD4">
              <w:rPr>
                <w:rFonts w:ascii="STFangsong Regular" w:eastAsia="STFangsong Regular" w:hAnsi="STFangsong Regular" w:cs="STFangsong Regular" w:hint="eastAsia"/>
                <w:color w:val="000000" w:themeColor="text1"/>
                <w:sz w:val="24"/>
                <w:szCs w:val="24"/>
              </w:rPr>
              <w:t>要求系统支持模糊万能查询。支持用户自定义查询方法。支持数据输出为DBF、EXCEL、TXT等格式供第三方软件分析。能进行各种分类分项统计。提供各种统计报表样张。</w:t>
            </w:r>
          </w:p>
        </w:tc>
      </w:tr>
      <w:tr w:rsidR="00E80FD4" w:rsidRPr="00E80FD4" w14:paraId="31B80B5E" w14:textId="77777777" w:rsidTr="004D4D03">
        <w:trPr>
          <w:trHeight w:val="143"/>
          <w:jc w:val="center"/>
        </w:trPr>
        <w:tc>
          <w:tcPr>
            <w:tcW w:w="1438" w:type="dxa"/>
            <w:vMerge w:val="restart"/>
            <w:tcBorders>
              <w:top w:val="single" w:sz="4" w:space="0" w:color="auto"/>
              <w:left w:val="single" w:sz="4" w:space="0" w:color="auto"/>
              <w:bottom w:val="single" w:sz="4" w:space="0" w:color="auto"/>
              <w:right w:val="single" w:sz="4" w:space="0" w:color="auto"/>
            </w:tcBorders>
            <w:vAlign w:val="center"/>
          </w:tcPr>
          <w:p w14:paraId="79A8798D" w14:textId="77777777" w:rsidR="00E80FD4" w:rsidRPr="00E80FD4" w:rsidRDefault="00E80FD4" w:rsidP="00E80FD4">
            <w:pPr>
              <w:adjustRightInd w:val="0"/>
              <w:snapToGrid w:val="0"/>
              <w:spacing w:beforeLines="20" w:before="62" w:afterLines="20" w:after="62" w:line="240" w:lineRule="atLeast"/>
              <w:rPr>
                <w:rFonts w:ascii="STFangsong Regular" w:eastAsia="STFangsong Regular" w:hAnsi="STFangsong Regular" w:cs="STFangsong Regular"/>
                <w:color w:val="000000" w:themeColor="text1"/>
                <w:sz w:val="24"/>
                <w:szCs w:val="24"/>
              </w:rPr>
            </w:pPr>
            <w:r w:rsidRPr="00E80FD4">
              <w:rPr>
                <w:rFonts w:ascii="STFangsong Regular" w:eastAsia="STFangsong Regular" w:hAnsi="STFangsong Regular" w:cs="STFangsong Regular" w:hint="eastAsia"/>
                <w:color w:val="000000" w:themeColor="text1"/>
                <w:sz w:val="24"/>
                <w:szCs w:val="24"/>
              </w:rPr>
              <w:t>手术进程追踪管理（Web方式）</w:t>
            </w:r>
          </w:p>
        </w:tc>
        <w:tc>
          <w:tcPr>
            <w:tcW w:w="6908" w:type="dxa"/>
            <w:tcBorders>
              <w:top w:val="single" w:sz="4" w:space="0" w:color="auto"/>
              <w:left w:val="single" w:sz="4" w:space="0" w:color="auto"/>
              <w:bottom w:val="single" w:sz="4" w:space="0" w:color="auto"/>
              <w:right w:val="single" w:sz="4" w:space="0" w:color="auto"/>
            </w:tcBorders>
            <w:vAlign w:val="center"/>
          </w:tcPr>
          <w:p w14:paraId="4F4C0065" w14:textId="77777777" w:rsidR="00E80FD4" w:rsidRPr="00E80FD4" w:rsidRDefault="00E80FD4" w:rsidP="009556A4">
            <w:pPr>
              <w:adjustRightInd w:val="0"/>
              <w:snapToGrid w:val="0"/>
              <w:spacing w:beforeLines="20" w:before="62" w:afterLines="20" w:after="62" w:line="240" w:lineRule="atLeast"/>
              <w:rPr>
                <w:rFonts w:ascii="STFangsong Regular" w:eastAsia="STFangsong Regular" w:hAnsi="STFangsong Regular" w:cs="STFangsong Regular"/>
                <w:color w:val="000000" w:themeColor="text1"/>
                <w:sz w:val="24"/>
                <w:szCs w:val="24"/>
              </w:rPr>
            </w:pPr>
            <w:r w:rsidRPr="00E80FD4">
              <w:rPr>
                <w:rFonts w:ascii="STFangsong Regular" w:eastAsia="STFangsong Regular" w:hAnsi="STFangsong Regular" w:cs="STFangsong Regular" w:hint="eastAsia"/>
                <w:color w:val="000000" w:themeColor="text1"/>
                <w:sz w:val="24"/>
                <w:szCs w:val="24"/>
              </w:rPr>
              <w:t>当日手术进程显示。</w:t>
            </w:r>
          </w:p>
        </w:tc>
      </w:tr>
      <w:tr w:rsidR="00E80FD4" w:rsidRPr="00E80FD4" w14:paraId="1D2D727B" w14:textId="77777777" w:rsidTr="004D4D03">
        <w:trPr>
          <w:trHeight w:val="143"/>
          <w:jc w:val="center"/>
        </w:trPr>
        <w:tc>
          <w:tcPr>
            <w:tcW w:w="1438" w:type="dxa"/>
            <w:vMerge/>
            <w:tcBorders>
              <w:top w:val="single" w:sz="4" w:space="0" w:color="auto"/>
              <w:left w:val="single" w:sz="4" w:space="0" w:color="auto"/>
              <w:bottom w:val="single" w:sz="4" w:space="0" w:color="auto"/>
              <w:right w:val="single" w:sz="4" w:space="0" w:color="auto"/>
            </w:tcBorders>
            <w:vAlign w:val="center"/>
          </w:tcPr>
          <w:p w14:paraId="7C98E578" w14:textId="77777777" w:rsidR="00E80FD4" w:rsidRPr="00E80FD4" w:rsidRDefault="00E80FD4" w:rsidP="00E80FD4">
            <w:pPr>
              <w:adjustRightInd w:val="0"/>
              <w:snapToGrid w:val="0"/>
              <w:spacing w:beforeLines="20" w:before="62" w:afterLines="20" w:after="62" w:line="240" w:lineRule="atLeast"/>
              <w:rPr>
                <w:rFonts w:ascii="STFangsong Regular" w:eastAsia="STFangsong Regular" w:hAnsi="STFangsong Regular" w:cs="STFangsong Regular"/>
                <w:color w:val="000000" w:themeColor="text1"/>
                <w:sz w:val="24"/>
                <w:szCs w:val="24"/>
              </w:rPr>
            </w:pPr>
          </w:p>
        </w:tc>
        <w:tc>
          <w:tcPr>
            <w:tcW w:w="6908" w:type="dxa"/>
            <w:tcBorders>
              <w:top w:val="single" w:sz="4" w:space="0" w:color="auto"/>
              <w:left w:val="single" w:sz="4" w:space="0" w:color="auto"/>
              <w:bottom w:val="single" w:sz="4" w:space="0" w:color="auto"/>
              <w:right w:val="single" w:sz="4" w:space="0" w:color="auto"/>
            </w:tcBorders>
            <w:vAlign w:val="center"/>
          </w:tcPr>
          <w:p w14:paraId="10A82202" w14:textId="77777777" w:rsidR="00E80FD4" w:rsidRPr="00E80FD4" w:rsidRDefault="00E80FD4" w:rsidP="009556A4">
            <w:pPr>
              <w:adjustRightInd w:val="0"/>
              <w:snapToGrid w:val="0"/>
              <w:spacing w:beforeLines="20" w:before="62" w:afterLines="20" w:after="62" w:line="240" w:lineRule="atLeast"/>
              <w:rPr>
                <w:rFonts w:ascii="STFangsong Regular" w:eastAsia="STFangsong Regular" w:hAnsi="STFangsong Regular" w:cs="STFangsong Regular"/>
                <w:color w:val="000000" w:themeColor="text1"/>
                <w:sz w:val="24"/>
                <w:szCs w:val="24"/>
              </w:rPr>
            </w:pPr>
            <w:r w:rsidRPr="00E80FD4">
              <w:rPr>
                <w:rFonts w:ascii="STFangsong Regular" w:eastAsia="STFangsong Regular" w:hAnsi="STFangsong Regular" w:cs="STFangsong Regular" w:hint="eastAsia"/>
                <w:color w:val="000000" w:themeColor="text1"/>
                <w:sz w:val="24"/>
                <w:szCs w:val="24"/>
              </w:rPr>
              <w:t>手术间利用率统计。</w:t>
            </w:r>
          </w:p>
        </w:tc>
      </w:tr>
      <w:tr w:rsidR="00E80FD4" w:rsidRPr="00E80FD4" w14:paraId="4BFA2063" w14:textId="77777777" w:rsidTr="004D4D03">
        <w:trPr>
          <w:trHeight w:val="143"/>
          <w:jc w:val="center"/>
        </w:trPr>
        <w:tc>
          <w:tcPr>
            <w:tcW w:w="1438" w:type="dxa"/>
            <w:vMerge/>
            <w:tcBorders>
              <w:top w:val="single" w:sz="4" w:space="0" w:color="auto"/>
              <w:left w:val="single" w:sz="4" w:space="0" w:color="auto"/>
              <w:bottom w:val="single" w:sz="4" w:space="0" w:color="auto"/>
              <w:right w:val="single" w:sz="4" w:space="0" w:color="auto"/>
            </w:tcBorders>
            <w:vAlign w:val="center"/>
          </w:tcPr>
          <w:p w14:paraId="738DA4A8" w14:textId="77777777" w:rsidR="00E80FD4" w:rsidRPr="00E80FD4" w:rsidRDefault="00E80FD4" w:rsidP="00E80FD4">
            <w:pPr>
              <w:adjustRightInd w:val="0"/>
              <w:snapToGrid w:val="0"/>
              <w:spacing w:beforeLines="20" w:before="62" w:afterLines="20" w:after="62" w:line="240" w:lineRule="atLeast"/>
              <w:rPr>
                <w:rFonts w:ascii="STFangsong Regular" w:eastAsia="STFangsong Regular" w:hAnsi="STFangsong Regular" w:cs="STFangsong Regular"/>
                <w:color w:val="000000" w:themeColor="text1"/>
                <w:sz w:val="24"/>
                <w:szCs w:val="24"/>
              </w:rPr>
            </w:pPr>
          </w:p>
        </w:tc>
        <w:tc>
          <w:tcPr>
            <w:tcW w:w="6908" w:type="dxa"/>
            <w:tcBorders>
              <w:top w:val="single" w:sz="4" w:space="0" w:color="auto"/>
              <w:left w:val="single" w:sz="4" w:space="0" w:color="auto"/>
              <w:bottom w:val="single" w:sz="4" w:space="0" w:color="auto"/>
              <w:right w:val="single" w:sz="4" w:space="0" w:color="auto"/>
            </w:tcBorders>
            <w:vAlign w:val="center"/>
          </w:tcPr>
          <w:p w14:paraId="1BF2C848" w14:textId="77777777" w:rsidR="00E80FD4" w:rsidRPr="00E80FD4" w:rsidRDefault="00E80FD4" w:rsidP="009556A4">
            <w:pPr>
              <w:adjustRightInd w:val="0"/>
              <w:snapToGrid w:val="0"/>
              <w:spacing w:beforeLines="20" w:before="62" w:afterLines="20" w:after="62" w:line="240" w:lineRule="atLeast"/>
              <w:rPr>
                <w:rFonts w:ascii="STFangsong Regular" w:eastAsia="STFangsong Regular" w:hAnsi="STFangsong Regular" w:cs="STFangsong Regular"/>
                <w:color w:val="000000" w:themeColor="text1"/>
                <w:sz w:val="24"/>
                <w:szCs w:val="24"/>
              </w:rPr>
            </w:pPr>
            <w:r w:rsidRPr="00E80FD4">
              <w:rPr>
                <w:rFonts w:ascii="STFangsong Regular" w:eastAsia="STFangsong Regular" w:hAnsi="STFangsong Regular" w:cs="STFangsong Regular" w:hint="eastAsia"/>
                <w:color w:val="000000" w:themeColor="text1"/>
                <w:sz w:val="24"/>
                <w:szCs w:val="24"/>
              </w:rPr>
              <w:t>接送患者时间点通知。（可汉语、藏语、英语）</w:t>
            </w:r>
          </w:p>
        </w:tc>
      </w:tr>
      <w:tr w:rsidR="00E80FD4" w:rsidRPr="00E80FD4" w14:paraId="751E9991" w14:textId="77777777" w:rsidTr="004D4D03">
        <w:trPr>
          <w:trHeight w:val="143"/>
          <w:jc w:val="center"/>
        </w:trPr>
        <w:tc>
          <w:tcPr>
            <w:tcW w:w="1438" w:type="dxa"/>
            <w:vMerge/>
            <w:tcBorders>
              <w:top w:val="single" w:sz="4" w:space="0" w:color="auto"/>
              <w:left w:val="single" w:sz="4" w:space="0" w:color="auto"/>
              <w:bottom w:val="single" w:sz="4" w:space="0" w:color="auto"/>
              <w:right w:val="single" w:sz="4" w:space="0" w:color="auto"/>
            </w:tcBorders>
            <w:vAlign w:val="center"/>
          </w:tcPr>
          <w:p w14:paraId="55B95293" w14:textId="77777777" w:rsidR="00E80FD4" w:rsidRPr="00E80FD4" w:rsidRDefault="00E80FD4" w:rsidP="00E80FD4">
            <w:pPr>
              <w:adjustRightInd w:val="0"/>
              <w:snapToGrid w:val="0"/>
              <w:spacing w:beforeLines="20" w:before="62" w:afterLines="20" w:after="62" w:line="240" w:lineRule="atLeast"/>
              <w:rPr>
                <w:rFonts w:ascii="STFangsong Regular" w:eastAsia="STFangsong Regular" w:hAnsi="STFangsong Regular" w:cs="STFangsong Regular"/>
                <w:color w:val="000000" w:themeColor="text1"/>
                <w:sz w:val="24"/>
                <w:szCs w:val="24"/>
              </w:rPr>
            </w:pPr>
          </w:p>
        </w:tc>
        <w:tc>
          <w:tcPr>
            <w:tcW w:w="6908" w:type="dxa"/>
            <w:tcBorders>
              <w:top w:val="single" w:sz="4" w:space="0" w:color="auto"/>
              <w:left w:val="single" w:sz="4" w:space="0" w:color="auto"/>
              <w:bottom w:val="single" w:sz="4" w:space="0" w:color="auto"/>
              <w:right w:val="single" w:sz="4" w:space="0" w:color="auto"/>
            </w:tcBorders>
            <w:vAlign w:val="center"/>
          </w:tcPr>
          <w:p w14:paraId="41A1BEB9" w14:textId="77777777" w:rsidR="00E80FD4" w:rsidRPr="00E80FD4" w:rsidRDefault="00E80FD4" w:rsidP="009556A4">
            <w:pPr>
              <w:adjustRightInd w:val="0"/>
              <w:snapToGrid w:val="0"/>
              <w:spacing w:beforeLines="20" w:before="62" w:afterLines="20" w:after="62" w:line="240" w:lineRule="atLeast"/>
              <w:rPr>
                <w:rFonts w:ascii="STFangsong Regular" w:eastAsia="STFangsong Regular" w:hAnsi="STFangsong Regular" w:cs="STFangsong Regular"/>
                <w:color w:val="000000" w:themeColor="text1"/>
                <w:sz w:val="24"/>
                <w:szCs w:val="24"/>
              </w:rPr>
            </w:pPr>
            <w:r w:rsidRPr="00E80FD4">
              <w:rPr>
                <w:rFonts w:ascii="STFangsong Regular" w:eastAsia="STFangsong Regular" w:hAnsi="STFangsong Regular" w:cs="STFangsong Regular" w:hint="eastAsia"/>
                <w:color w:val="000000" w:themeColor="text1"/>
                <w:sz w:val="24"/>
                <w:szCs w:val="24"/>
              </w:rPr>
              <w:t>手术参与人员时间点流程图示分析。要求精确记录手术过程中患者及手术参与人员的时间间隔，及时记录进程延误原因事件。</w:t>
            </w:r>
          </w:p>
        </w:tc>
      </w:tr>
      <w:bookmarkEnd w:id="0"/>
    </w:tbl>
    <w:p w14:paraId="31F65221" w14:textId="77777777" w:rsidR="00D17132" w:rsidRDefault="00D17132" w:rsidP="009556A4">
      <w:pPr>
        <w:autoSpaceDE w:val="0"/>
        <w:autoSpaceDN w:val="0"/>
        <w:spacing w:beforeLines="20" w:before="62" w:afterLines="20" w:after="62" w:line="240" w:lineRule="atLeast"/>
        <w:rPr>
          <w:rFonts w:ascii="STFangsong Regular" w:eastAsia="STFangsong Regular" w:hAnsi="STFangsong Regular" w:cs="STFangsong Regular"/>
          <w:sz w:val="24"/>
          <w:szCs w:val="24"/>
          <w:lang w:val="zh-CN"/>
        </w:rPr>
      </w:pPr>
    </w:p>
    <w:sectPr w:rsidR="00D17132" w:rsidSect="00D1713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C5F918" w14:textId="77777777" w:rsidR="00F6547F" w:rsidRDefault="00F6547F" w:rsidP="009556A4">
      <w:r>
        <w:separator/>
      </w:r>
    </w:p>
  </w:endnote>
  <w:endnote w:type="continuationSeparator" w:id="0">
    <w:p w14:paraId="747463D3" w14:textId="77777777" w:rsidR="00F6547F" w:rsidRDefault="00F6547F" w:rsidP="00955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TFangsong Regular">
    <w:altName w:val="宋体"/>
    <w:charset w:val="86"/>
    <w:family w:val="auto"/>
    <w:pitch w:val="default"/>
    <w:sig w:usb0="00000000" w:usb1="080F0000" w:usb2="00000000" w:usb3="00000000" w:csb0="0004009F" w:csb1="DFD7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CDD211" w14:textId="77777777" w:rsidR="00F6547F" w:rsidRDefault="00F6547F" w:rsidP="009556A4">
      <w:r>
        <w:separator/>
      </w:r>
    </w:p>
  </w:footnote>
  <w:footnote w:type="continuationSeparator" w:id="0">
    <w:p w14:paraId="3CF13E28" w14:textId="77777777" w:rsidR="00F6547F" w:rsidRDefault="00F6547F" w:rsidP="009556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9"/>
    <w:multiLevelType w:val="singleLevel"/>
    <w:tmpl w:val="00000009"/>
    <w:lvl w:ilvl="0">
      <w:start w:val="1"/>
      <w:numFmt w:val="decimal"/>
      <w:suff w:val="nothing"/>
      <w:lvlText w:val="%1."/>
      <w:lvlJc w:val="left"/>
    </w:lvl>
  </w:abstractNum>
  <w:abstractNum w:abstractNumId="1" w15:restartNumberingAfterBreak="0">
    <w:nsid w:val="0000000A"/>
    <w:multiLevelType w:val="singleLevel"/>
    <w:tmpl w:val="0000000A"/>
    <w:lvl w:ilvl="0">
      <w:start w:val="1"/>
      <w:numFmt w:val="decimal"/>
      <w:suff w:val="nothing"/>
      <w:lvlText w:val="%1."/>
      <w:lvlJc w:val="left"/>
    </w:lvl>
  </w:abstractNum>
  <w:abstractNum w:abstractNumId="2" w15:restartNumberingAfterBreak="0">
    <w:nsid w:val="0000000D"/>
    <w:multiLevelType w:val="singleLevel"/>
    <w:tmpl w:val="0000000D"/>
    <w:lvl w:ilvl="0">
      <w:start w:val="1"/>
      <w:numFmt w:val="decimal"/>
      <w:suff w:val="nothing"/>
      <w:lvlText w:val="%1."/>
      <w:lvlJc w:val="left"/>
    </w:lvl>
  </w:abstractNum>
  <w:abstractNum w:abstractNumId="3" w15:restartNumberingAfterBreak="0">
    <w:nsid w:val="0000000E"/>
    <w:multiLevelType w:val="singleLevel"/>
    <w:tmpl w:val="0000000E"/>
    <w:lvl w:ilvl="0">
      <w:start w:val="1"/>
      <w:numFmt w:val="decimal"/>
      <w:suff w:val="nothing"/>
      <w:lvlText w:val="%1."/>
      <w:lvlJc w:val="left"/>
    </w:lvl>
  </w:abstractNum>
  <w:abstractNum w:abstractNumId="4" w15:restartNumberingAfterBreak="0">
    <w:nsid w:val="00000016"/>
    <w:multiLevelType w:val="singleLevel"/>
    <w:tmpl w:val="00000016"/>
    <w:lvl w:ilvl="0">
      <w:start w:val="1"/>
      <w:numFmt w:val="decimal"/>
      <w:suff w:val="nothing"/>
      <w:lvlText w:val="%1."/>
      <w:lvlJc w:val="left"/>
    </w:lvl>
  </w:abstractNum>
  <w:abstractNum w:abstractNumId="5" w15:restartNumberingAfterBreak="0">
    <w:nsid w:val="00000018"/>
    <w:multiLevelType w:val="singleLevel"/>
    <w:tmpl w:val="00000018"/>
    <w:lvl w:ilvl="0">
      <w:start w:val="1"/>
      <w:numFmt w:val="decimal"/>
      <w:suff w:val="nothing"/>
      <w:lvlText w:val="%1."/>
      <w:lvlJc w:val="left"/>
    </w:lvl>
  </w:abstractNum>
  <w:abstractNum w:abstractNumId="6" w15:restartNumberingAfterBreak="0">
    <w:nsid w:val="5FD7FD94"/>
    <w:multiLevelType w:val="singleLevel"/>
    <w:tmpl w:val="5FD7FD94"/>
    <w:lvl w:ilvl="0">
      <w:start w:val="8"/>
      <w:numFmt w:val="decimal"/>
      <w:suff w:val="nothing"/>
      <w:lvlText w:val="%1."/>
      <w:lvlJc w:val="left"/>
    </w:lvl>
  </w:abstractNum>
  <w:abstractNum w:abstractNumId="7" w15:restartNumberingAfterBreak="0">
    <w:nsid w:val="5FD80035"/>
    <w:multiLevelType w:val="singleLevel"/>
    <w:tmpl w:val="5FD80035"/>
    <w:lvl w:ilvl="0">
      <w:start w:val="1"/>
      <w:numFmt w:val="chineseCounting"/>
      <w:suff w:val="nothing"/>
      <w:lvlText w:val="%1、"/>
      <w:lvlJc w:val="left"/>
    </w:lvl>
  </w:abstractNum>
  <w:abstractNum w:abstractNumId="8" w15:restartNumberingAfterBreak="0">
    <w:nsid w:val="5FD8004B"/>
    <w:multiLevelType w:val="singleLevel"/>
    <w:tmpl w:val="5FD8004B"/>
    <w:lvl w:ilvl="0">
      <w:start w:val="1"/>
      <w:numFmt w:val="upperLetter"/>
      <w:suff w:val="nothing"/>
      <w:lvlText w:val="%1、"/>
      <w:lvlJc w:val="left"/>
    </w:lvl>
  </w:abstractNum>
  <w:abstractNum w:abstractNumId="9" w15:restartNumberingAfterBreak="0">
    <w:nsid w:val="5FD80666"/>
    <w:multiLevelType w:val="singleLevel"/>
    <w:tmpl w:val="5FD80666"/>
    <w:lvl w:ilvl="0">
      <w:start w:val="4"/>
      <w:numFmt w:val="decimal"/>
      <w:suff w:val="space"/>
      <w:lvlText w:val="%1."/>
      <w:lvlJc w:val="left"/>
    </w:lvl>
  </w:abstractNum>
  <w:num w:numId="1">
    <w:abstractNumId w:val="7"/>
  </w:num>
  <w:num w:numId="2">
    <w:abstractNumId w:val="8"/>
  </w:num>
  <w:num w:numId="3">
    <w:abstractNumId w:val="6"/>
  </w:num>
  <w:num w:numId="4">
    <w:abstractNumId w:val="9"/>
  </w:num>
  <w:num w:numId="5">
    <w:abstractNumId w:val="3"/>
  </w:num>
  <w:num w:numId="6">
    <w:abstractNumId w:val="0"/>
  </w:num>
  <w:num w:numId="7">
    <w:abstractNumId w:val="5"/>
  </w:num>
  <w:num w:numId="8">
    <w:abstractNumId w:val="1"/>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F1EAF"/>
    <w:rsid w:val="B7AB6EAB"/>
    <w:rsid w:val="BFFF3B89"/>
    <w:rsid w:val="EFF762F1"/>
    <w:rsid w:val="0000054E"/>
    <w:rsid w:val="00000797"/>
    <w:rsid w:val="00006B5F"/>
    <w:rsid w:val="00007A5E"/>
    <w:rsid w:val="000135C9"/>
    <w:rsid w:val="00014D3E"/>
    <w:rsid w:val="00017C25"/>
    <w:rsid w:val="00021DC1"/>
    <w:rsid w:val="000226A5"/>
    <w:rsid w:val="00022CE0"/>
    <w:rsid w:val="0002331D"/>
    <w:rsid w:val="0002656B"/>
    <w:rsid w:val="00026BF1"/>
    <w:rsid w:val="00027E02"/>
    <w:rsid w:val="00031573"/>
    <w:rsid w:val="00032EF8"/>
    <w:rsid w:val="0003391E"/>
    <w:rsid w:val="00033A7A"/>
    <w:rsid w:val="00036090"/>
    <w:rsid w:val="000405F8"/>
    <w:rsid w:val="00044453"/>
    <w:rsid w:val="00053396"/>
    <w:rsid w:val="000549EA"/>
    <w:rsid w:val="000624B9"/>
    <w:rsid w:val="000632D4"/>
    <w:rsid w:val="000652B7"/>
    <w:rsid w:val="000664E2"/>
    <w:rsid w:val="00070533"/>
    <w:rsid w:val="00072EAB"/>
    <w:rsid w:val="00072F40"/>
    <w:rsid w:val="0007317E"/>
    <w:rsid w:val="00082C33"/>
    <w:rsid w:val="00095F89"/>
    <w:rsid w:val="00096403"/>
    <w:rsid w:val="000A027D"/>
    <w:rsid w:val="000A16DD"/>
    <w:rsid w:val="000A2BA3"/>
    <w:rsid w:val="000A52D3"/>
    <w:rsid w:val="000A6F3C"/>
    <w:rsid w:val="000B661A"/>
    <w:rsid w:val="000C1A26"/>
    <w:rsid w:val="000C2F01"/>
    <w:rsid w:val="000C3059"/>
    <w:rsid w:val="000C43FF"/>
    <w:rsid w:val="000D0B70"/>
    <w:rsid w:val="000D1E29"/>
    <w:rsid w:val="000D657B"/>
    <w:rsid w:val="000D6AC3"/>
    <w:rsid w:val="000E7239"/>
    <w:rsid w:val="000F04DC"/>
    <w:rsid w:val="000F189C"/>
    <w:rsid w:val="000F1F24"/>
    <w:rsid w:val="000F2C64"/>
    <w:rsid w:val="000F49FB"/>
    <w:rsid w:val="000F6F30"/>
    <w:rsid w:val="00100C49"/>
    <w:rsid w:val="001033AE"/>
    <w:rsid w:val="00104ADE"/>
    <w:rsid w:val="0010618B"/>
    <w:rsid w:val="00107713"/>
    <w:rsid w:val="00112145"/>
    <w:rsid w:val="001137E4"/>
    <w:rsid w:val="001172D7"/>
    <w:rsid w:val="00123448"/>
    <w:rsid w:val="0013640F"/>
    <w:rsid w:val="001434B8"/>
    <w:rsid w:val="00145196"/>
    <w:rsid w:val="001523A9"/>
    <w:rsid w:val="0015335E"/>
    <w:rsid w:val="001535CE"/>
    <w:rsid w:val="00154E4B"/>
    <w:rsid w:val="00155F83"/>
    <w:rsid w:val="0016086C"/>
    <w:rsid w:val="0016098B"/>
    <w:rsid w:val="00162144"/>
    <w:rsid w:val="001742FA"/>
    <w:rsid w:val="00177AAC"/>
    <w:rsid w:val="00180627"/>
    <w:rsid w:val="0018341D"/>
    <w:rsid w:val="001849C0"/>
    <w:rsid w:val="00192B3E"/>
    <w:rsid w:val="001938BB"/>
    <w:rsid w:val="001A5346"/>
    <w:rsid w:val="001C19D5"/>
    <w:rsid w:val="001C1D1A"/>
    <w:rsid w:val="001C1E2C"/>
    <w:rsid w:val="001C246C"/>
    <w:rsid w:val="001D693B"/>
    <w:rsid w:val="001D7CFA"/>
    <w:rsid w:val="001E02D5"/>
    <w:rsid w:val="001F0329"/>
    <w:rsid w:val="001F2EA8"/>
    <w:rsid w:val="00202419"/>
    <w:rsid w:val="0020491D"/>
    <w:rsid w:val="002106F7"/>
    <w:rsid w:val="00210E28"/>
    <w:rsid w:val="00211186"/>
    <w:rsid w:val="00214F5C"/>
    <w:rsid w:val="00220503"/>
    <w:rsid w:val="002246E9"/>
    <w:rsid w:val="00224A99"/>
    <w:rsid w:val="00227C80"/>
    <w:rsid w:val="0024610B"/>
    <w:rsid w:val="00246CBA"/>
    <w:rsid w:val="00252ECE"/>
    <w:rsid w:val="00255356"/>
    <w:rsid w:val="002567C7"/>
    <w:rsid w:val="002613C9"/>
    <w:rsid w:val="00261C68"/>
    <w:rsid w:val="00261FC1"/>
    <w:rsid w:val="00265166"/>
    <w:rsid w:val="00272335"/>
    <w:rsid w:val="00272B51"/>
    <w:rsid w:val="00272EB1"/>
    <w:rsid w:val="00273100"/>
    <w:rsid w:val="00280A23"/>
    <w:rsid w:val="002828E7"/>
    <w:rsid w:val="0028324C"/>
    <w:rsid w:val="002838DA"/>
    <w:rsid w:val="0029104F"/>
    <w:rsid w:val="002918A2"/>
    <w:rsid w:val="00296919"/>
    <w:rsid w:val="002A0606"/>
    <w:rsid w:val="002A28BF"/>
    <w:rsid w:val="002B4A62"/>
    <w:rsid w:val="002C7A5A"/>
    <w:rsid w:val="002D288D"/>
    <w:rsid w:val="002D5F14"/>
    <w:rsid w:val="002E00E0"/>
    <w:rsid w:val="002E1974"/>
    <w:rsid w:val="002E6E7E"/>
    <w:rsid w:val="002F1EAF"/>
    <w:rsid w:val="002F47B8"/>
    <w:rsid w:val="002F540A"/>
    <w:rsid w:val="002F59F7"/>
    <w:rsid w:val="00302D78"/>
    <w:rsid w:val="00305B39"/>
    <w:rsid w:val="00307384"/>
    <w:rsid w:val="00307EC5"/>
    <w:rsid w:val="00310919"/>
    <w:rsid w:val="00310C87"/>
    <w:rsid w:val="00312DE0"/>
    <w:rsid w:val="00313E5F"/>
    <w:rsid w:val="0031637A"/>
    <w:rsid w:val="00317C98"/>
    <w:rsid w:val="003210C0"/>
    <w:rsid w:val="00324881"/>
    <w:rsid w:val="0032558E"/>
    <w:rsid w:val="00332C83"/>
    <w:rsid w:val="00333C5B"/>
    <w:rsid w:val="00337DB6"/>
    <w:rsid w:val="00341EBF"/>
    <w:rsid w:val="00343F74"/>
    <w:rsid w:val="0034422A"/>
    <w:rsid w:val="00344B5B"/>
    <w:rsid w:val="003456E8"/>
    <w:rsid w:val="0034593D"/>
    <w:rsid w:val="00346118"/>
    <w:rsid w:val="00350E1C"/>
    <w:rsid w:val="003555D9"/>
    <w:rsid w:val="00355E23"/>
    <w:rsid w:val="00362243"/>
    <w:rsid w:val="00365DF5"/>
    <w:rsid w:val="0037163D"/>
    <w:rsid w:val="00384A7C"/>
    <w:rsid w:val="00384C59"/>
    <w:rsid w:val="00393F4B"/>
    <w:rsid w:val="0039746C"/>
    <w:rsid w:val="003A20D9"/>
    <w:rsid w:val="003A38A3"/>
    <w:rsid w:val="003A5C61"/>
    <w:rsid w:val="003B23EE"/>
    <w:rsid w:val="003B495D"/>
    <w:rsid w:val="003B78A6"/>
    <w:rsid w:val="003C25B9"/>
    <w:rsid w:val="003C3538"/>
    <w:rsid w:val="003D07BD"/>
    <w:rsid w:val="003D3A45"/>
    <w:rsid w:val="003D46CA"/>
    <w:rsid w:val="003E054D"/>
    <w:rsid w:val="003E0ADE"/>
    <w:rsid w:val="003E2DD7"/>
    <w:rsid w:val="003E2FD4"/>
    <w:rsid w:val="003E39EA"/>
    <w:rsid w:val="003E704A"/>
    <w:rsid w:val="003F3128"/>
    <w:rsid w:val="003F45F6"/>
    <w:rsid w:val="00400017"/>
    <w:rsid w:val="00403162"/>
    <w:rsid w:val="00403E44"/>
    <w:rsid w:val="004042BF"/>
    <w:rsid w:val="00404B58"/>
    <w:rsid w:val="00404EDB"/>
    <w:rsid w:val="004059F6"/>
    <w:rsid w:val="00407F2E"/>
    <w:rsid w:val="00412BFD"/>
    <w:rsid w:val="0041395A"/>
    <w:rsid w:val="00413FF2"/>
    <w:rsid w:val="00417343"/>
    <w:rsid w:val="00421B82"/>
    <w:rsid w:val="00425AE8"/>
    <w:rsid w:val="0042607A"/>
    <w:rsid w:val="00431BFD"/>
    <w:rsid w:val="00433F6C"/>
    <w:rsid w:val="0043462F"/>
    <w:rsid w:val="00435E86"/>
    <w:rsid w:val="00436D6B"/>
    <w:rsid w:val="00441C14"/>
    <w:rsid w:val="00443031"/>
    <w:rsid w:val="004446AD"/>
    <w:rsid w:val="0044630B"/>
    <w:rsid w:val="00450638"/>
    <w:rsid w:val="00452675"/>
    <w:rsid w:val="004550CA"/>
    <w:rsid w:val="004615E4"/>
    <w:rsid w:val="004616E5"/>
    <w:rsid w:val="004647EB"/>
    <w:rsid w:val="004701E6"/>
    <w:rsid w:val="00470A43"/>
    <w:rsid w:val="0047170B"/>
    <w:rsid w:val="004800D7"/>
    <w:rsid w:val="0049487F"/>
    <w:rsid w:val="00495CD4"/>
    <w:rsid w:val="004A33D1"/>
    <w:rsid w:val="004A64BB"/>
    <w:rsid w:val="004A7BF7"/>
    <w:rsid w:val="004B423D"/>
    <w:rsid w:val="004B7B59"/>
    <w:rsid w:val="004B7F2E"/>
    <w:rsid w:val="004C06D5"/>
    <w:rsid w:val="004C08C8"/>
    <w:rsid w:val="004C2059"/>
    <w:rsid w:val="004C34AD"/>
    <w:rsid w:val="004C43FA"/>
    <w:rsid w:val="004C5AA8"/>
    <w:rsid w:val="004D2321"/>
    <w:rsid w:val="004D28CA"/>
    <w:rsid w:val="004D4279"/>
    <w:rsid w:val="004D4D03"/>
    <w:rsid w:val="004D6218"/>
    <w:rsid w:val="004E6934"/>
    <w:rsid w:val="004F1965"/>
    <w:rsid w:val="004F47E9"/>
    <w:rsid w:val="004F7DFB"/>
    <w:rsid w:val="00504532"/>
    <w:rsid w:val="00505D93"/>
    <w:rsid w:val="00510D65"/>
    <w:rsid w:val="00513E86"/>
    <w:rsid w:val="00514A55"/>
    <w:rsid w:val="00515382"/>
    <w:rsid w:val="00517CAB"/>
    <w:rsid w:val="00521997"/>
    <w:rsid w:val="005224B0"/>
    <w:rsid w:val="005255A8"/>
    <w:rsid w:val="00527BC5"/>
    <w:rsid w:val="00530B2C"/>
    <w:rsid w:val="00533A15"/>
    <w:rsid w:val="00535D02"/>
    <w:rsid w:val="00536C47"/>
    <w:rsid w:val="005425FB"/>
    <w:rsid w:val="00543747"/>
    <w:rsid w:val="00544B94"/>
    <w:rsid w:val="00551F1A"/>
    <w:rsid w:val="005538A7"/>
    <w:rsid w:val="005568E4"/>
    <w:rsid w:val="00557297"/>
    <w:rsid w:val="00560A33"/>
    <w:rsid w:val="00560D40"/>
    <w:rsid w:val="00561E85"/>
    <w:rsid w:val="005622DB"/>
    <w:rsid w:val="005666C3"/>
    <w:rsid w:val="00566FD2"/>
    <w:rsid w:val="005715DB"/>
    <w:rsid w:val="005737DC"/>
    <w:rsid w:val="00574A70"/>
    <w:rsid w:val="00577B9A"/>
    <w:rsid w:val="00583BBD"/>
    <w:rsid w:val="00583D2F"/>
    <w:rsid w:val="00586E87"/>
    <w:rsid w:val="005A01FB"/>
    <w:rsid w:val="005A0E13"/>
    <w:rsid w:val="005A3E71"/>
    <w:rsid w:val="005A5FC0"/>
    <w:rsid w:val="005A6909"/>
    <w:rsid w:val="005B2035"/>
    <w:rsid w:val="005C0313"/>
    <w:rsid w:val="005C29D2"/>
    <w:rsid w:val="005C2A9B"/>
    <w:rsid w:val="005C6137"/>
    <w:rsid w:val="005C7CD4"/>
    <w:rsid w:val="005D4E3A"/>
    <w:rsid w:val="005E467C"/>
    <w:rsid w:val="005F17F3"/>
    <w:rsid w:val="005F28DF"/>
    <w:rsid w:val="005F3BAF"/>
    <w:rsid w:val="006101A8"/>
    <w:rsid w:val="00620F09"/>
    <w:rsid w:val="00624B68"/>
    <w:rsid w:val="00626E4C"/>
    <w:rsid w:val="006327B4"/>
    <w:rsid w:val="00640B00"/>
    <w:rsid w:val="006416BD"/>
    <w:rsid w:val="00643E26"/>
    <w:rsid w:val="006464BF"/>
    <w:rsid w:val="00647E10"/>
    <w:rsid w:val="006554E7"/>
    <w:rsid w:val="00664779"/>
    <w:rsid w:val="00666106"/>
    <w:rsid w:val="0067112F"/>
    <w:rsid w:val="00673E82"/>
    <w:rsid w:val="006742D0"/>
    <w:rsid w:val="006821AD"/>
    <w:rsid w:val="006825D6"/>
    <w:rsid w:val="00684226"/>
    <w:rsid w:val="006871BF"/>
    <w:rsid w:val="00693ACE"/>
    <w:rsid w:val="00695308"/>
    <w:rsid w:val="006967ED"/>
    <w:rsid w:val="006A2174"/>
    <w:rsid w:val="006A44C9"/>
    <w:rsid w:val="006A7223"/>
    <w:rsid w:val="006B2A01"/>
    <w:rsid w:val="006B65FA"/>
    <w:rsid w:val="006C3623"/>
    <w:rsid w:val="006C386F"/>
    <w:rsid w:val="006D759F"/>
    <w:rsid w:val="006E17DE"/>
    <w:rsid w:val="006E71F6"/>
    <w:rsid w:val="006F0FCC"/>
    <w:rsid w:val="00706E4E"/>
    <w:rsid w:val="0070750B"/>
    <w:rsid w:val="007134C3"/>
    <w:rsid w:val="00716F33"/>
    <w:rsid w:val="00720649"/>
    <w:rsid w:val="00725ED7"/>
    <w:rsid w:val="00726715"/>
    <w:rsid w:val="00727DC8"/>
    <w:rsid w:val="00732E78"/>
    <w:rsid w:val="00737800"/>
    <w:rsid w:val="00743CD1"/>
    <w:rsid w:val="00747270"/>
    <w:rsid w:val="0076190E"/>
    <w:rsid w:val="00762E00"/>
    <w:rsid w:val="0076651F"/>
    <w:rsid w:val="00772D9E"/>
    <w:rsid w:val="00772FB9"/>
    <w:rsid w:val="007773E6"/>
    <w:rsid w:val="00780377"/>
    <w:rsid w:val="00781803"/>
    <w:rsid w:val="00783D51"/>
    <w:rsid w:val="00786A03"/>
    <w:rsid w:val="00790BF8"/>
    <w:rsid w:val="0079125A"/>
    <w:rsid w:val="007A51E3"/>
    <w:rsid w:val="007A724C"/>
    <w:rsid w:val="007B0FD9"/>
    <w:rsid w:val="007B31A0"/>
    <w:rsid w:val="007C066C"/>
    <w:rsid w:val="007C0B63"/>
    <w:rsid w:val="007C6CBF"/>
    <w:rsid w:val="007C77B4"/>
    <w:rsid w:val="007D5C48"/>
    <w:rsid w:val="007F29B4"/>
    <w:rsid w:val="007F2D70"/>
    <w:rsid w:val="007F7D3C"/>
    <w:rsid w:val="00801AFD"/>
    <w:rsid w:val="00801FFD"/>
    <w:rsid w:val="00804731"/>
    <w:rsid w:val="00806E30"/>
    <w:rsid w:val="00807613"/>
    <w:rsid w:val="00810186"/>
    <w:rsid w:val="00812807"/>
    <w:rsid w:val="00814ED6"/>
    <w:rsid w:val="00824258"/>
    <w:rsid w:val="00824DF1"/>
    <w:rsid w:val="00830781"/>
    <w:rsid w:val="00833B2F"/>
    <w:rsid w:val="00836EDF"/>
    <w:rsid w:val="00840257"/>
    <w:rsid w:val="00843A17"/>
    <w:rsid w:val="00846836"/>
    <w:rsid w:val="00854D24"/>
    <w:rsid w:val="00855084"/>
    <w:rsid w:val="00855B05"/>
    <w:rsid w:val="008640A5"/>
    <w:rsid w:val="00864491"/>
    <w:rsid w:val="0086569F"/>
    <w:rsid w:val="0086772D"/>
    <w:rsid w:val="00867E7B"/>
    <w:rsid w:val="008815EF"/>
    <w:rsid w:val="008833C8"/>
    <w:rsid w:val="00890054"/>
    <w:rsid w:val="00891A38"/>
    <w:rsid w:val="00893503"/>
    <w:rsid w:val="00893BE7"/>
    <w:rsid w:val="008B53FA"/>
    <w:rsid w:val="008B5E86"/>
    <w:rsid w:val="008B7C99"/>
    <w:rsid w:val="008C0700"/>
    <w:rsid w:val="008C09FA"/>
    <w:rsid w:val="008C11E1"/>
    <w:rsid w:val="008C5C5D"/>
    <w:rsid w:val="008C7B8A"/>
    <w:rsid w:val="008D1C00"/>
    <w:rsid w:val="008D27A3"/>
    <w:rsid w:val="008D3490"/>
    <w:rsid w:val="008D45C0"/>
    <w:rsid w:val="008D6073"/>
    <w:rsid w:val="008E04AE"/>
    <w:rsid w:val="008E2B10"/>
    <w:rsid w:val="008E6AED"/>
    <w:rsid w:val="008F27EE"/>
    <w:rsid w:val="008F3DA0"/>
    <w:rsid w:val="008F6056"/>
    <w:rsid w:val="00903681"/>
    <w:rsid w:val="00906DCA"/>
    <w:rsid w:val="00911037"/>
    <w:rsid w:val="00912088"/>
    <w:rsid w:val="009169CE"/>
    <w:rsid w:val="0092100A"/>
    <w:rsid w:val="0092306B"/>
    <w:rsid w:val="0092364A"/>
    <w:rsid w:val="00924D38"/>
    <w:rsid w:val="00932B02"/>
    <w:rsid w:val="00936DEC"/>
    <w:rsid w:val="0094253F"/>
    <w:rsid w:val="00947BCC"/>
    <w:rsid w:val="00953E8E"/>
    <w:rsid w:val="0095499D"/>
    <w:rsid w:val="00954A2A"/>
    <w:rsid w:val="009556A4"/>
    <w:rsid w:val="00965804"/>
    <w:rsid w:val="0096594A"/>
    <w:rsid w:val="00965D8C"/>
    <w:rsid w:val="00967735"/>
    <w:rsid w:val="0097076A"/>
    <w:rsid w:val="00977D92"/>
    <w:rsid w:val="0098069F"/>
    <w:rsid w:val="0098172A"/>
    <w:rsid w:val="0098238F"/>
    <w:rsid w:val="00985540"/>
    <w:rsid w:val="009913BC"/>
    <w:rsid w:val="00992201"/>
    <w:rsid w:val="00993989"/>
    <w:rsid w:val="0099731B"/>
    <w:rsid w:val="009A03F0"/>
    <w:rsid w:val="009A21EC"/>
    <w:rsid w:val="009A344B"/>
    <w:rsid w:val="009A5AE1"/>
    <w:rsid w:val="009B194E"/>
    <w:rsid w:val="009B5D27"/>
    <w:rsid w:val="009B7778"/>
    <w:rsid w:val="009C12F8"/>
    <w:rsid w:val="009C1F6C"/>
    <w:rsid w:val="009D320D"/>
    <w:rsid w:val="009D4E09"/>
    <w:rsid w:val="009D6D66"/>
    <w:rsid w:val="009E0147"/>
    <w:rsid w:val="009E390A"/>
    <w:rsid w:val="009E4DBA"/>
    <w:rsid w:val="009E522F"/>
    <w:rsid w:val="009F1ECD"/>
    <w:rsid w:val="009F458C"/>
    <w:rsid w:val="009F77B4"/>
    <w:rsid w:val="00A002AE"/>
    <w:rsid w:val="00A01983"/>
    <w:rsid w:val="00A0637E"/>
    <w:rsid w:val="00A16C40"/>
    <w:rsid w:val="00A24393"/>
    <w:rsid w:val="00A25142"/>
    <w:rsid w:val="00A262FC"/>
    <w:rsid w:val="00A26BFB"/>
    <w:rsid w:val="00A30343"/>
    <w:rsid w:val="00A30D5C"/>
    <w:rsid w:val="00A31255"/>
    <w:rsid w:val="00A352DD"/>
    <w:rsid w:val="00A40350"/>
    <w:rsid w:val="00A43540"/>
    <w:rsid w:val="00A44A97"/>
    <w:rsid w:val="00A4658E"/>
    <w:rsid w:val="00A47056"/>
    <w:rsid w:val="00A477C8"/>
    <w:rsid w:val="00A4793D"/>
    <w:rsid w:val="00A578E0"/>
    <w:rsid w:val="00A616A9"/>
    <w:rsid w:val="00A61756"/>
    <w:rsid w:val="00A67CA6"/>
    <w:rsid w:val="00A7127F"/>
    <w:rsid w:val="00A728DF"/>
    <w:rsid w:val="00A75670"/>
    <w:rsid w:val="00A8000D"/>
    <w:rsid w:val="00A82B60"/>
    <w:rsid w:val="00A87621"/>
    <w:rsid w:val="00A95BC7"/>
    <w:rsid w:val="00A96383"/>
    <w:rsid w:val="00AA2E5C"/>
    <w:rsid w:val="00AA5B54"/>
    <w:rsid w:val="00AB76F9"/>
    <w:rsid w:val="00AB7894"/>
    <w:rsid w:val="00AD30A6"/>
    <w:rsid w:val="00AE099E"/>
    <w:rsid w:val="00AE5D90"/>
    <w:rsid w:val="00AF58DF"/>
    <w:rsid w:val="00B024B5"/>
    <w:rsid w:val="00B10216"/>
    <w:rsid w:val="00B10F59"/>
    <w:rsid w:val="00B117A0"/>
    <w:rsid w:val="00B11F05"/>
    <w:rsid w:val="00B12282"/>
    <w:rsid w:val="00B1301E"/>
    <w:rsid w:val="00B242CF"/>
    <w:rsid w:val="00B27289"/>
    <w:rsid w:val="00B32F4D"/>
    <w:rsid w:val="00B3590E"/>
    <w:rsid w:val="00B36918"/>
    <w:rsid w:val="00B36E51"/>
    <w:rsid w:val="00B45CAF"/>
    <w:rsid w:val="00B47C27"/>
    <w:rsid w:val="00B5600E"/>
    <w:rsid w:val="00B565A7"/>
    <w:rsid w:val="00B56CEA"/>
    <w:rsid w:val="00B57FDA"/>
    <w:rsid w:val="00B609F4"/>
    <w:rsid w:val="00B62F78"/>
    <w:rsid w:val="00B65317"/>
    <w:rsid w:val="00B75D9C"/>
    <w:rsid w:val="00B76EF4"/>
    <w:rsid w:val="00B7739C"/>
    <w:rsid w:val="00B82987"/>
    <w:rsid w:val="00B92303"/>
    <w:rsid w:val="00B949F6"/>
    <w:rsid w:val="00B96955"/>
    <w:rsid w:val="00BA1EDF"/>
    <w:rsid w:val="00BA5067"/>
    <w:rsid w:val="00BA533A"/>
    <w:rsid w:val="00BA780C"/>
    <w:rsid w:val="00BB04A7"/>
    <w:rsid w:val="00BB112D"/>
    <w:rsid w:val="00BB57EA"/>
    <w:rsid w:val="00BC04FC"/>
    <w:rsid w:val="00BD2E85"/>
    <w:rsid w:val="00BD56A0"/>
    <w:rsid w:val="00BD7325"/>
    <w:rsid w:val="00BE644B"/>
    <w:rsid w:val="00BE772C"/>
    <w:rsid w:val="00BF15CC"/>
    <w:rsid w:val="00BF1C08"/>
    <w:rsid w:val="00BF49B5"/>
    <w:rsid w:val="00C018A7"/>
    <w:rsid w:val="00C03A66"/>
    <w:rsid w:val="00C03A83"/>
    <w:rsid w:val="00C051EC"/>
    <w:rsid w:val="00C06266"/>
    <w:rsid w:val="00C077BD"/>
    <w:rsid w:val="00C1062C"/>
    <w:rsid w:val="00C14494"/>
    <w:rsid w:val="00C14AE6"/>
    <w:rsid w:val="00C150F3"/>
    <w:rsid w:val="00C170D4"/>
    <w:rsid w:val="00C17250"/>
    <w:rsid w:val="00C20AC8"/>
    <w:rsid w:val="00C22199"/>
    <w:rsid w:val="00C3090D"/>
    <w:rsid w:val="00C31FF1"/>
    <w:rsid w:val="00C37997"/>
    <w:rsid w:val="00C40548"/>
    <w:rsid w:val="00C41A0C"/>
    <w:rsid w:val="00C424E6"/>
    <w:rsid w:val="00C4299B"/>
    <w:rsid w:val="00C434D7"/>
    <w:rsid w:val="00C43BB6"/>
    <w:rsid w:val="00C43C6A"/>
    <w:rsid w:val="00C4464F"/>
    <w:rsid w:val="00C474AA"/>
    <w:rsid w:val="00C52D42"/>
    <w:rsid w:val="00C54C23"/>
    <w:rsid w:val="00C56A95"/>
    <w:rsid w:val="00C57502"/>
    <w:rsid w:val="00C65CAC"/>
    <w:rsid w:val="00C712C6"/>
    <w:rsid w:val="00C72B43"/>
    <w:rsid w:val="00C74A02"/>
    <w:rsid w:val="00C81CB1"/>
    <w:rsid w:val="00C8615D"/>
    <w:rsid w:val="00C905AB"/>
    <w:rsid w:val="00C90C37"/>
    <w:rsid w:val="00C93ACC"/>
    <w:rsid w:val="00C9762A"/>
    <w:rsid w:val="00CA137C"/>
    <w:rsid w:val="00CB12DA"/>
    <w:rsid w:val="00CB28D5"/>
    <w:rsid w:val="00CB2910"/>
    <w:rsid w:val="00CB6FCA"/>
    <w:rsid w:val="00CB76AA"/>
    <w:rsid w:val="00CC2D6A"/>
    <w:rsid w:val="00CC52A5"/>
    <w:rsid w:val="00CC5430"/>
    <w:rsid w:val="00CD23E4"/>
    <w:rsid w:val="00CD334A"/>
    <w:rsid w:val="00CD7349"/>
    <w:rsid w:val="00CE2C5F"/>
    <w:rsid w:val="00CE2D7B"/>
    <w:rsid w:val="00CE68D7"/>
    <w:rsid w:val="00CF017E"/>
    <w:rsid w:val="00CF495F"/>
    <w:rsid w:val="00CF4E89"/>
    <w:rsid w:val="00CF5BD5"/>
    <w:rsid w:val="00CF725E"/>
    <w:rsid w:val="00D04D7A"/>
    <w:rsid w:val="00D05996"/>
    <w:rsid w:val="00D10E4F"/>
    <w:rsid w:val="00D115C9"/>
    <w:rsid w:val="00D1184B"/>
    <w:rsid w:val="00D12C9D"/>
    <w:rsid w:val="00D17132"/>
    <w:rsid w:val="00D17BF8"/>
    <w:rsid w:val="00D17C2A"/>
    <w:rsid w:val="00D21616"/>
    <w:rsid w:val="00D26223"/>
    <w:rsid w:val="00D26F7C"/>
    <w:rsid w:val="00D30D2C"/>
    <w:rsid w:val="00D37F7D"/>
    <w:rsid w:val="00D43C8E"/>
    <w:rsid w:val="00D45693"/>
    <w:rsid w:val="00D4631A"/>
    <w:rsid w:val="00D470BD"/>
    <w:rsid w:val="00D51A74"/>
    <w:rsid w:val="00D53141"/>
    <w:rsid w:val="00D53F7D"/>
    <w:rsid w:val="00D610FD"/>
    <w:rsid w:val="00D61CDD"/>
    <w:rsid w:val="00D67F37"/>
    <w:rsid w:val="00D74677"/>
    <w:rsid w:val="00D75B65"/>
    <w:rsid w:val="00D77186"/>
    <w:rsid w:val="00D80090"/>
    <w:rsid w:val="00D803FC"/>
    <w:rsid w:val="00D80895"/>
    <w:rsid w:val="00D83D18"/>
    <w:rsid w:val="00D84483"/>
    <w:rsid w:val="00D90E11"/>
    <w:rsid w:val="00D912F3"/>
    <w:rsid w:val="00D9159B"/>
    <w:rsid w:val="00D95B99"/>
    <w:rsid w:val="00DA04D0"/>
    <w:rsid w:val="00DA04FC"/>
    <w:rsid w:val="00DA5D3E"/>
    <w:rsid w:val="00DC112C"/>
    <w:rsid w:val="00DC1A1C"/>
    <w:rsid w:val="00DC5684"/>
    <w:rsid w:val="00DD1D36"/>
    <w:rsid w:val="00DE1A8E"/>
    <w:rsid w:val="00DE782F"/>
    <w:rsid w:val="00DF1543"/>
    <w:rsid w:val="00E02198"/>
    <w:rsid w:val="00E03456"/>
    <w:rsid w:val="00E04DDE"/>
    <w:rsid w:val="00E1110A"/>
    <w:rsid w:val="00E119DE"/>
    <w:rsid w:val="00E11AF0"/>
    <w:rsid w:val="00E1329B"/>
    <w:rsid w:val="00E169A2"/>
    <w:rsid w:val="00E20AC2"/>
    <w:rsid w:val="00E33C0A"/>
    <w:rsid w:val="00E3458A"/>
    <w:rsid w:val="00E34E77"/>
    <w:rsid w:val="00E35C25"/>
    <w:rsid w:val="00E414C4"/>
    <w:rsid w:val="00E44BA9"/>
    <w:rsid w:val="00E471BC"/>
    <w:rsid w:val="00E500E6"/>
    <w:rsid w:val="00E54AEE"/>
    <w:rsid w:val="00E55DD1"/>
    <w:rsid w:val="00E57C48"/>
    <w:rsid w:val="00E624AF"/>
    <w:rsid w:val="00E63B80"/>
    <w:rsid w:val="00E64CF5"/>
    <w:rsid w:val="00E67049"/>
    <w:rsid w:val="00E7212D"/>
    <w:rsid w:val="00E7298C"/>
    <w:rsid w:val="00E75028"/>
    <w:rsid w:val="00E7785C"/>
    <w:rsid w:val="00E80FD4"/>
    <w:rsid w:val="00E86979"/>
    <w:rsid w:val="00E93835"/>
    <w:rsid w:val="00E95117"/>
    <w:rsid w:val="00E95E42"/>
    <w:rsid w:val="00EA75DB"/>
    <w:rsid w:val="00EB1FF2"/>
    <w:rsid w:val="00EB2DA4"/>
    <w:rsid w:val="00EB3211"/>
    <w:rsid w:val="00EB522A"/>
    <w:rsid w:val="00EC5C60"/>
    <w:rsid w:val="00ED730D"/>
    <w:rsid w:val="00EE2F5F"/>
    <w:rsid w:val="00EE5E56"/>
    <w:rsid w:val="00EF1B54"/>
    <w:rsid w:val="00EF6985"/>
    <w:rsid w:val="00F0147B"/>
    <w:rsid w:val="00F0150E"/>
    <w:rsid w:val="00F034BF"/>
    <w:rsid w:val="00F04F5A"/>
    <w:rsid w:val="00F050F2"/>
    <w:rsid w:val="00F06D74"/>
    <w:rsid w:val="00F13164"/>
    <w:rsid w:val="00F13339"/>
    <w:rsid w:val="00F1337E"/>
    <w:rsid w:val="00F1747A"/>
    <w:rsid w:val="00F26571"/>
    <w:rsid w:val="00F32B49"/>
    <w:rsid w:val="00F40C40"/>
    <w:rsid w:val="00F40F20"/>
    <w:rsid w:val="00F459BB"/>
    <w:rsid w:val="00F52342"/>
    <w:rsid w:val="00F568EB"/>
    <w:rsid w:val="00F629AD"/>
    <w:rsid w:val="00F6547F"/>
    <w:rsid w:val="00F70A52"/>
    <w:rsid w:val="00F71250"/>
    <w:rsid w:val="00F736C7"/>
    <w:rsid w:val="00F7427C"/>
    <w:rsid w:val="00F77785"/>
    <w:rsid w:val="00F8059C"/>
    <w:rsid w:val="00F817C1"/>
    <w:rsid w:val="00F957B3"/>
    <w:rsid w:val="00F969CD"/>
    <w:rsid w:val="00F96CF0"/>
    <w:rsid w:val="00FA7DFD"/>
    <w:rsid w:val="00FB585E"/>
    <w:rsid w:val="00FB6DA6"/>
    <w:rsid w:val="00FB7311"/>
    <w:rsid w:val="00FC517C"/>
    <w:rsid w:val="00FD42E7"/>
    <w:rsid w:val="00FD70F1"/>
    <w:rsid w:val="00FE0468"/>
    <w:rsid w:val="00FE0B47"/>
    <w:rsid w:val="00FE13A8"/>
    <w:rsid w:val="00FE3302"/>
    <w:rsid w:val="00FE4FBC"/>
    <w:rsid w:val="00FF4AE6"/>
    <w:rsid w:val="00FF5AED"/>
    <w:rsid w:val="4AED2367"/>
    <w:rsid w:val="6F3FD234"/>
    <w:rsid w:val="7C46010A"/>
    <w:rsid w:val="7FEF92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0B9171"/>
  <w15:docId w15:val="{91CE3D9C-5EDB-4525-BAAF-E8968F0AA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7132"/>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D17132"/>
    <w:pPr>
      <w:ind w:firstLine="420"/>
    </w:pPr>
  </w:style>
  <w:style w:type="paragraph" w:styleId="a4">
    <w:name w:val="Plain Text"/>
    <w:basedOn w:val="a"/>
    <w:link w:val="a5"/>
    <w:qFormat/>
    <w:rsid w:val="00D17132"/>
    <w:rPr>
      <w:rFonts w:ascii="宋体" w:hAnsi="Courier New" w:cs="Tahoma"/>
      <w:szCs w:val="21"/>
    </w:rPr>
  </w:style>
  <w:style w:type="paragraph" w:styleId="a6">
    <w:name w:val="footer"/>
    <w:basedOn w:val="a"/>
    <w:link w:val="a7"/>
    <w:uiPriority w:val="99"/>
    <w:unhideWhenUsed/>
    <w:qFormat/>
    <w:rsid w:val="00D17132"/>
    <w:pPr>
      <w:tabs>
        <w:tab w:val="center" w:pos="4153"/>
        <w:tab w:val="right" w:pos="8306"/>
      </w:tabs>
      <w:snapToGrid w:val="0"/>
      <w:jc w:val="left"/>
    </w:pPr>
    <w:rPr>
      <w:sz w:val="18"/>
      <w:szCs w:val="18"/>
    </w:rPr>
  </w:style>
  <w:style w:type="paragraph" w:styleId="a8">
    <w:name w:val="header"/>
    <w:basedOn w:val="a"/>
    <w:link w:val="a9"/>
    <w:uiPriority w:val="99"/>
    <w:unhideWhenUsed/>
    <w:qFormat/>
    <w:rsid w:val="00D17132"/>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qFormat/>
    <w:rsid w:val="00D17132"/>
    <w:rPr>
      <w:sz w:val="18"/>
      <w:szCs w:val="18"/>
    </w:rPr>
  </w:style>
  <w:style w:type="character" w:customStyle="1" w:styleId="a7">
    <w:name w:val="页脚 字符"/>
    <w:basedOn w:val="a0"/>
    <w:link w:val="a6"/>
    <w:uiPriority w:val="99"/>
    <w:qFormat/>
    <w:rsid w:val="00D17132"/>
    <w:rPr>
      <w:sz w:val="18"/>
      <w:szCs w:val="18"/>
    </w:rPr>
  </w:style>
  <w:style w:type="character" w:customStyle="1" w:styleId="Char">
    <w:name w:val="纯文本 Char"/>
    <w:basedOn w:val="a0"/>
    <w:uiPriority w:val="99"/>
    <w:semiHidden/>
    <w:qFormat/>
    <w:rsid w:val="00D17132"/>
    <w:rPr>
      <w:rFonts w:ascii="宋体" w:eastAsia="宋体" w:hAnsi="Courier New" w:cs="Courier New"/>
      <w:szCs w:val="21"/>
    </w:rPr>
  </w:style>
  <w:style w:type="character" w:customStyle="1" w:styleId="a5">
    <w:name w:val="纯文本 字符"/>
    <w:basedOn w:val="a0"/>
    <w:link w:val="a4"/>
    <w:qFormat/>
    <w:rsid w:val="00D17132"/>
    <w:rPr>
      <w:rFonts w:ascii="宋体" w:eastAsia="宋体" w:hAnsi="Courier New" w:cs="Tahoma"/>
      <w:szCs w:val="21"/>
    </w:rPr>
  </w:style>
  <w:style w:type="paragraph" w:customStyle="1" w:styleId="1">
    <w:name w:val="列出段落1"/>
    <w:basedOn w:val="a"/>
    <w:uiPriority w:val="99"/>
    <w:qFormat/>
    <w:rsid w:val="00D17132"/>
    <w:pPr>
      <w:ind w:firstLineChars="200" w:firstLine="420"/>
    </w:pPr>
  </w:style>
  <w:style w:type="paragraph" w:customStyle="1" w:styleId="10">
    <w:name w:val="列表段落1"/>
    <w:basedOn w:val="a"/>
    <w:uiPriority w:val="99"/>
    <w:qFormat/>
    <w:rsid w:val="004E693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Pages>
  <Words>407</Words>
  <Characters>2320</Characters>
  <Application>Microsoft Office Word</Application>
  <DocSecurity>0</DocSecurity>
  <Lines>19</Lines>
  <Paragraphs>5</Paragraphs>
  <ScaleCrop>false</ScaleCrop>
  <Company/>
  <LinksUpToDate>false</LinksUpToDate>
  <CharactersWithSpaces>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8618980978780</cp:lastModifiedBy>
  <cp:revision>17</cp:revision>
  <dcterms:created xsi:type="dcterms:W3CDTF">2020-11-16T04:28:00Z</dcterms:created>
  <dcterms:modified xsi:type="dcterms:W3CDTF">2021-03-10T08:03:00Z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2052-2.4.0.3944</vt:lpwstr>
  </property>
</Properties>
</file>