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default" w:ascii="仿宋" w:hAnsi="仿宋" w:eastAsia="仿宋" w:cs="仿宋"/>
          <w:b/>
          <w:bCs/>
          <w:sz w:val="24"/>
          <w:szCs w:val="24"/>
          <w:lang w:val="en-US" w:eastAsia="zh-CN"/>
        </w:rPr>
      </w:pPr>
      <w:r>
        <w:rPr>
          <w:rFonts w:hint="eastAsia" w:ascii="仿宋_GB2312" w:hAnsi="仿宋" w:eastAsia="仿宋_GB2312" w:cs="仿宋"/>
          <w:b/>
          <w:bCs/>
          <w:color w:val="000000"/>
          <w:kern w:val="0"/>
          <w:sz w:val="32"/>
          <w:szCs w:val="32"/>
          <w:lang w:val="en-US" w:eastAsia="zh-CN"/>
        </w:rPr>
        <w:t>CA电子签名认证维保服务需求</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.服务内容：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1）改正性维护，即在软件使用过程中识别和纠正软件错误，改正软件性能缺陷；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2）软件升级服务，提供在正常条件下保证系统正常稳定运行的系统版本更新升级服务；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3）优化服务，提出在正常条件下改进系统性能的各项建议，包括系统资源分配与效率改进建议、软件配置规划和性能优化建议等；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4）检查与医院系统对接的接口运行情况。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5）与其他第三方系统对接接口（包括但不限于：HIS、LIS、PACS、病理系统、移动医护系统、血液透析系统等）</w:t>
      </w:r>
      <w:bookmarkStart w:id="0" w:name="_GoBack"/>
      <w:bookmarkEnd w:id="0"/>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.服务响应：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1)两小时内对维护请求予以响应。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2)系统故障、BUG等影响系统稳定运行的问题，须在24小时之内解决。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3)其它故障解决故障率在24小时内达到80%以上，72小时内全面解除故障。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4)如需进行现场维护，工程师将在24小时内到达现场。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5)每季度至少一次的专职人员现场维护服务。</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提供优质化服务</w:t>
      </w:r>
    </w:p>
    <w:p>
      <w:pPr>
        <w:pStyle w:val="6"/>
        <w:ind w:firstLine="480"/>
        <w:rPr>
          <w:rFonts w:hint="eastAsia" w:ascii="仿宋" w:hAnsi="仿宋" w:eastAsia="仿宋" w:cs="仿宋"/>
        </w:rPr>
      </w:pPr>
      <w:r>
        <w:rPr>
          <w:rFonts w:hint="eastAsia" w:ascii="仿宋" w:hAnsi="仿宋" w:eastAsia="仿宋" w:cs="仿宋"/>
        </w:rPr>
        <w:t>系统在维保期内提供软件免费升级服务同时提供专业技术人员负责本项目的实施和维护工作。</w:t>
      </w:r>
    </w:p>
    <w:p>
      <w:pPr>
        <w:pStyle w:val="6"/>
        <w:ind w:firstLine="482"/>
        <w:rPr>
          <w:rFonts w:hint="eastAsia" w:ascii="仿宋" w:hAnsi="仿宋" w:eastAsia="仿宋" w:cs="仿宋"/>
          <w:b/>
        </w:rPr>
      </w:pPr>
      <w:r>
        <w:rPr>
          <w:rFonts w:hint="eastAsia" w:ascii="仿宋" w:hAnsi="仿宋" w:eastAsia="仿宋" w:cs="仿宋"/>
          <w:b/>
        </w:rPr>
        <w:t>技术后援支持</w:t>
      </w:r>
    </w:p>
    <w:p>
      <w:pPr>
        <w:pStyle w:val="6"/>
        <w:ind w:firstLine="480"/>
        <w:rPr>
          <w:rFonts w:hint="eastAsia" w:ascii="仿宋" w:hAnsi="仿宋" w:eastAsia="仿宋" w:cs="仿宋"/>
        </w:rPr>
      </w:pPr>
      <w:r>
        <w:rPr>
          <w:rFonts w:hint="eastAsia" w:ascii="仿宋" w:hAnsi="仿宋" w:eastAsia="仿宋" w:cs="仿宋"/>
        </w:rPr>
        <w:t>对所提供的系统保证全面、有效、及时的技术支持和售前、售中、售后服务，提供完整的突发故障应急方案。</w:t>
      </w:r>
    </w:p>
    <w:p>
      <w:pPr>
        <w:pStyle w:val="6"/>
        <w:ind w:firstLine="480"/>
        <w:rPr>
          <w:rFonts w:hint="eastAsia" w:ascii="仿宋" w:hAnsi="仿宋" w:eastAsia="仿宋"/>
          <w:szCs w:val="21"/>
        </w:rPr>
      </w:pPr>
      <w:r>
        <w:rPr>
          <w:rFonts w:hint="eastAsia" w:ascii="仿宋" w:hAnsi="仿宋" w:eastAsia="仿宋" w:cs="仿宋"/>
        </w:rPr>
        <w:t>指定有经验的技术人员在现场负责系统的运行和维护，若系统出现问题或故障，免费进行故障处理和软件更新。</w:t>
      </w:r>
    </w:p>
    <w:p>
      <w:pPr>
        <w:spacing w:line="360" w:lineRule="auto"/>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 .系统模块</w:t>
      </w:r>
    </w:p>
    <w:tbl>
      <w:tblPr>
        <w:tblStyle w:val="4"/>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19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3"/>
              <w:spacing w:before="156" w:beforeLines="50" w:after="0" w:line="360" w:lineRule="exact"/>
              <w:jc w:val="center"/>
              <w:rPr>
                <w:rFonts w:ascii="仿宋" w:hAnsi="仿宋" w:eastAsia="仿宋"/>
                <w:sz w:val="24"/>
              </w:rPr>
            </w:pPr>
            <w:r>
              <w:rPr>
                <w:rFonts w:hint="eastAsia" w:ascii="仿宋" w:hAnsi="仿宋" w:eastAsia="仿宋"/>
                <w:sz w:val="24"/>
              </w:rPr>
              <w:t>序号</w:t>
            </w:r>
          </w:p>
        </w:tc>
        <w:tc>
          <w:tcPr>
            <w:tcW w:w="4190" w:type="dxa"/>
            <w:vAlign w:val="center"/>
          </w:tcPr>
          <w:p>
            <w:pPr>
              <w:pStyle w:val="3"/>
              <w:spacing w:before="156" w:beforeLines="50" w:after="0" w:line="360" w:lineRule="exact"/>
              <w:jc w:val="center"/>
              <w:rPr>
                <w:rFonts w:ascii="仿宋" w:hAnsi="仿宋" w:eastAsia="仿宋"/>
                <w:sz w:val="24"/>
              </w:rPr>
            </w:pPr>
            <w:r>
              <w:rPr>
                <w:rFonts w:hint="eastAsia" w:ascii="仿宋" w:hAnsi="仿宋" w:eastAsia="仿宋"/>
                <w:sz w:val="24"/>
              </w:rPr>
              <w:t>服务内容</w:t>
            </w:r>
          </w:p>
        </w:tc>
        <w:tc>
          <w:tcPr>
            <w:tcW w:w="2965" w:type="dxa"/>
            <w:vAlign w:val="center"/>
          </w:tcPr>
          <w:p>
            <w:pPr>
              <w:pStyle w:val="3"/>
              <w:spacing w:before="156" w:beforeLines="50" w:after="0" w:line="360" w:lineRule="exact"/>
              <w:jc w:val="center"/>
              <w:rPr>
                <w:rFonts w:hint="eastAsia" w:ascii="仿宋" w:hAnsi="仿宋" w:eastAsia="仿宋"/>
                <w:sz w:val="24"/>
                <w:lang w:eastAsia="zh-CN"/>
              </w:rPr>
            </w:pPr>
            <w:r>
              <w:rPr>
                <w:rFonts w:hint="eastAsia" w:ascii="仿宋" w:hAnsi="仿宋" w:eastAsia="仿宋"/>
                <w:sz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snapToGrid w:val="0"/>
              <w:spacing w:after="0" w:line="360" w:lineRule="exact"/>
              <w:jc w:val="center"/>
              <w:rPr>
                <w:rFonts w:ascii="仿宋" w:hAnsi="仿宋" w:eastAsia="仿宋"/>
                <w:sz w:val="24"/>
              </w:rPr>
            </w:pPr>
            <w:r>
              <w:rPr>
                <w:rFonts w:ascii="仿宋" w:hAnsi="仿宋" w:eastAsia="仿宋"/>
                <w:sz w:val="24"/>
              </w:rPr>
              <w:t>1</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电子签名网关系统</w:t>
            </w:r>
          </w:p>
        </w:tc>
        <w:tc>
          <w:tcPr>
            <w:tcW w:w="2965" w:type="dxa"/>
            <w:vAlign w:val="center"/>
          </w:tcPr>
          <w:p>
            <w:pPr>
              <w:widowControl/>
              <w:spacing w:after="0" w:line="360" w:lineRule="exact"/>
              <w:jc w:val="center"/>
              <w:rPr>
                <w:rFonts w:ascii="仿宋" w:hAnsi="仿宋" w:eastAsia="仿宋"/>
                <w:sz w:val="24"/>
              </w:rPr>
            </w:pPr>
            <w:r>
              <w:rPr>
                <w:rFonts w:hint="eastAsia" w:ascii="仿宋" w:hAnsi="仿宋" w:eastAsia="仿宋"/>
                <w:szCs w:val="21"/>
              </w:rPr>
              <w:t xml:space="preserve">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snapToGrid w:val="0"/>
              <w:spacing w:after="0" w:line="360" w:lineRule="exact"/>
              <w:jc w:val="center"/>
              <w:rPr>
                <w:rFonts w:ascii="仿宋" w:hAnsi="仿宋" w:eastAsia="仿宋"/>
                <w:sz w:val="24"/>
              </w:rPr>
            </w:pPr>
            <w:r>
              <w:rPr>
                <w:rFonts w:ascii="仿宋" w:hAnsi="仿宋" w:eastAsia="仿宋"/>
                <w:sz w:val="24"/>
              </w:rPr>
              <w:t>2</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 xml:space="preserve">电子签章系统 </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snapToGrid w:val="0"/>
              <w:spacing w:after="0" w:line="360" w:lineRule="exact"/>
              <w:jc w:val="center"/>
              <w:rPr>
                <w:rFonts w:ascii="仿宋" w:hAnsi="仿宋" w:eastAsia="仿宋"/>
                <w:sz w:val="24"/>
              </w:rPr>
            </w:pPr>
            <w:r>
              <w:rPr>
                <w:rFonts w:ascii="仿宋" w:hAnsi="仿宋" w:eastAsia="仿宋"/>
                <w:sz w:val="24"/>
              </w:rPr>
              <w:t>3</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电子签章客户端系统</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 xml:space="preserve"> 200套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58" w:type="dxa"/>
            <w:vAlign w:val="center"/>
          </w:tcPr>
          <w:p>
            <w:pPr>
              <w:pStyle w:val="3"/>
              <w:spacing w:after="0" w:line="360" w:lineRule="exact"/>
              <w:jc w:val="center"/>
              <w:rPr>
                <w:rFonts w:ascii="仿宋" w:hAnsi="仿宋" w:eastAsia="仿宋"/>
                <w:sz w:val="24"/>
              </w:rPr>
            </w:pPr>
            <w:r>
              <w:rPr>
                <w:rFonts w:ascii="仿宋" w:hAnsi="仿宋" w:eastAsia="仿宋"/>
                <w:sz w:val="24"/>
              </w:rPr>
              <w:t>4</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 xml:space="preserve">PDF云签系统 </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3"/>
              <w:spacing w:after="0" w:line="360" w:lineRule="exact"/>
              <w:jc w:val="center"/>
              <w:rPr>
                <w:rFonts w:ascii="仿宋" w:hAnsi="仿宋" w:eastAsia="仿宋"/>
                <w:sz w:val="24"/>
              </w:rPr>
            </w:pPr>
            <w:r>
              <w:rPr>
                <w:rFonts w:hint="eastAsia" w:ascii="仿宋" w:hAnsi="仿宋" w:eastAsia="仿宋"/>
                <w:sz w:val="24"/>
              </w:rPr>
              <w:t>5</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 xml:space="preserve">数字证书管理系统  </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3"/>
              <w:spacing w:after="0" w:line="360" w:lineRule="exact"/>
              <w:jc w:val="center"/>
              <w:rPr>
                <w:rFonts w:ascii="仿宋" w:hAnsi="仿宋" w:eastAsia="仿宋"/>
                <w:sz w:val="24"/>
              </w:rPr>
            </w:pPr>
            <w:r>
              <w:rPr>
                <w:rFonts w:hint="eastAsia" w:ascii="仿宋" w:hAnsi="仿宋" w:eastAsia="仿宋"/>
                <w:sz w:val="24"/>
              </w:rPr>
              <w:t>6</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移动安全认证系统</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 xml:space="preserve">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3"/>
              <w:spacing w:after="0" w:line="360" w:lineRule="exact"/>
              <w:jc w:val="center"/>
              <w:rPr>
                <w:rFonts w:ascii="仿宋" w:hAnsi="仿宋" w:eastAsia="仿宋"/>
                <w:sz w:val="24"/>
              </w:rPr>
            </w:pPr>
            <w:r>
              <w:rPr>
                <w:rFonts w:hint="eastAsia" w:ascii="仿宋" w:hAnsi="仿宋" w:eastAsia="仿宋"/>
                <w:sz w:val="24"/>
              </w:rPr>
              <w:t>7</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数据存储安全管理系统</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 xml:space="preserve">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3"/>
              <w:spacing w:after="0" w:line="360" w:lineRule="exact"/>
              <w:jc w:val="center"/>
              <w:rPr>
                <w:rFonts w:ascii="仿宋" w:hAnsi="仿宋" w:eastAsia="仿宋"/>
                <w:sz w:val="24"/>
              </w:rPr>
            </w:pPr>
            <w:r>
              <w:rPr>
                <w:rFonts w:hint="eastAsia" w:ascii="仿宋" w:hAnsi="仿宋" w:eastAsia="仿宋"/>
                <w:sz w:val="24"/>
              </w:rPr>
              <w:t>8</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数据存储安全认证系统</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 xml:space="preserve">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3"/>
              <w:spacing w:after="0" w:line="360" w:lineRule="exact"/>
              <w:jc w:val="center"/>
              <w:rPr>
                <w:rFonts w:ascii="仿宋" w:hAnsi="仿宋" w:eastAsia="仿宋"/>
                <w:sz w:val="24"/>
              </w:rPr>
            </w:pPr>
            <w:r>
              <w:rPr>
                <w:rFonts w:hint="eastAsia" w:ascii="仿宋" w:hAnsi="仿宋" w:eastAsia="仿宋"/>
                <w:sz w:val="24"/>
              </w:rPr>
              <w:t>9</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 xml:space="preserve">时间戳系统 </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3"/>
              <w:spacing w:after="0" w:line="360" w:lineRule="exact"/>
              <w:jc w:val="center"/>
              <w:rPr>
                <w:rFonts w:ascii="仿宋" w:hAnsi="仿宋" w:eastAsia="仿宋"/>
                <w:sz w:val="24"/>
              </w:rPr>
            </w:pPr>
            <w:r>
              <w:rPr>
                <w:rFonts w:hint="eastAsia" w:ascii="仿宋" w:hAnsi="仿宋" w:eastAsia="仿宋"/>
                <w:sz w:val="24"/>
              </w:rPr>
              <w:t>1</w:t>
            </w:r>
            <w:r>
              <w:rPr>
                <w:rFonts w:ascii="仿宋" w:hAnsi="仿宋" w:eastAsia="仿宋"/>
                <w:sz w:val="24"/>
              </w:rPr>
              <w:t>0</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 xml:space="preserve">证书集成中间件软件系统 </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3"/>
              <w:spacing w:after="0" w:line="360" w:lineRule="exact"/>
              <w:jc w:val="center"/>
              <w:rPr>
                <w:rFonts w:ascii="仿宋" w:hAnsi="仿宋" w:eastAsia="仿宋"/>
                <w:sz w:val="24"/>
              </w:rPr>
            </w:pPr>
            <w:r>
              <w:rPr>
                <w:rFonts w:hint="eastAsia" w:ascii="仿宋" w:hAnsi="仿宋" w:eastAsia="仿宋"/>
                <w:sz w:val="24"/>
              </w:rPr>
              <w:t>1</w:t>
            </w:r>
            <w:r>
              <w:rPr>
                <w:rFonts w:ascii="仿宋" w:hAnsi="仿宋" w:eastAsia="仿宋"/>
                <w:sz w:val="24"/>
              </w:rPr>
              <w:t>1</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智能USBKEY系统</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 xml:space="preserve"> 200个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3"/>
              <w:spacing w:after="0" w:line="360" w:lineRule="exact"/>
              <w:jc w:val="center"/>
              <w:rPr>
                <w:rFonts w:ascii="仿宋" w:hAnsi="仿宋" w:eastAsia="仿宋"/>
                <w:sz w:val="24"/>
              </w:rPr>
            </w:pPr>
            <w:r>
              <w:rPr>
                <w:rFonts w:hint="eastAsia" w:ascii="仿宋" w:hAnsi="仿宋" w:eastAsia="仿宋"/>
                <w:sz w:val="24"/>
              </w:rPr>
              <w:t>1</w:t>
            </w:r>
            <w:r>
              <w:rPr>
                <w:rFonts w:ascii="仿宋" w:hAnsi="仿宋" w:eastAsia="仿宋"/>
                <w:sz w:val="24"/>
              </w:rPr>
              <w:t>2</w:t>
            </w:r>
          </w:p>
        </w:tc>
        <w:tc>
          <w:tcPr>
            <w:tcW w:w="4190" w:type="dxa"/>
            <w:vAlign w:val="center"/>
          </w:tcPr>
          <w:p>
            <w:pPr>
              <w:numPr>
                <w:numId w:val="0"/>
              </w:numPr>
              <w:spacing w:before="156" w:beforeLines="50" w:after="0" w:line="360" w:lineRule="exact"/>
              <w:ind w:left="567" w:leftChars="0"/>
              <w:jc w:val="both"/>
              <w:rPr>
                <w:rFonts w:ascii="仿宋" w:hAnsi="仿宋" w:eastAsia="仿宋"/>
                <w:sz w:val="24"/>
              </w:rPr>
            </w:pPr>
            <w:r>
              <w:rPr>
                <w:rFonts w:hint="eastAsia" w:ascii="仿宋" w:hAnsi="仿宋" w:eastAsia="仿宋"/>
                <w:szCs w:val="21"/>
              </w:rPr>
              <w:t xml:space="preserve">个人证书服务 </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200张</w:t>
            </w:r>
            <w:r>
              <w:rPr>
                <w:rFonts w:ascii="仿宋" w:hAnsi="仿宋" w:eastAsia="仿宋"/>
                <w:szCs w:val="21"/>
              </w:rPr>
              <w:t>/</w:t>
            </w:r>
            <w:r>
              <w:rPr>
                <w:rFonts w:hint="eastAsia" w:ascii="仿宋" w:hAnsi="仿宋" w:eastAsia="仿宋"/>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3"/>
              <w:spacing w:after="0" w:line="360" w:lineRule="exact"/>
              <w:jc w:val="center"/>
              <w:rPr>
                <w:rFonts w:ascii="仿宋" w:hAnsi="仿宋" w:eastAsia="仿宋"/>
                <w:sz w:val="24"/>
              </w:rPr>
            </w:pPr>
            <w:r>
              <w:rPr>
                <w:rFonts w:hint="eastAsia" w:ascii="仿宋" w:hAnsi="仿宋" w:eastAsia="仿宋"/>
                <w:sz w:val="24"/>
              </w:rPr>
              <w:t>1</w:t>
            </w:r>
            <w:r>
              <w:rPr>
                <w:rFonts w:ascii="仿宋" w:hAnsi="仿宋" w:eastAsia="仿宋"/>
                <w:sz w:val="24"/>
              </w:rPr>
              <w:t>3</w:t>
            </w:r>
          </w:p>
        </w:tc>
        <w:tc>
          <w:tcPr>
            <w:tcW w:w="4190" w:type="dxa"/>
            <w:vAlign w:val="center"/>
          </w:tcPr>
          <w:p>
            <w:pPr>
              <w:spacing w:before="156" w:beforeLines="50" w:after="0" w:line="360" w:lineRule="exact"/>
              <w:ind w:firstLine="630" w:firstLineChars="300"/>
              <w:jc w:val="both"/>
              <w:rPr>
                <w:rFonts w:ascii="仿宋" w:hAnsi="仿宋" w:eastAsia="仿宋"/>
                <w:sz w:val="24"/>
              </w:rPr>
            </w:pPr>
            <w:r>
              <w:rPr>
                <w:rFonts w:hint="eastAsia" w:ascii="仿宋" w:hAnsi="仿宋" w:eastAsia="仿宋"/>
                <w:szCs w:val="21"/>
              </w:rPr>
              <w:t xml:space="preserve">机构证书服务 </w:t>
            </w:r>
          </w:p>
        </w:tc>
        <w:tc>
          <w:tcPr>
            <w:tcW w:w="2965" w:type="dxa"/>
            <w:vAlign w:val="center"/>
          </w:tcPr>
          <w:p>
            <w:pPr>
              <w:spacing w:line="360" w:lineRule="exact"/>
              <w:jc w:val="center"/>
              <w:rPr>
                <w:rFonts w:ascii="仿宋" w:hAnsi="仿宋" w:eastAsia="仿宋"/>
                <w:sz w:val="24"/>
              </w:rPr>
            </w:pPr>
            <w:r>
              <w:rPr>
                <w:rFonts w:hint="eastAsia" w:ascii="仿宋" w:hAnsi="仿宋" w:eastAsia="仿宋"/>
                <w:szCs w:val="21"/>
              </w:rPr>
              <w:t>1张/年</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85B6131"/>
    <w:rsid w:val="085B6131"/>
    <w:rsid w:val="268304B3"/>
    <w:rsid w:val="295A08AB"/>
    <w:rsid w:val="7C5A4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Plain Text"/>
    <w:basedOn w:val="1"/>
    <w:qFormat/>
    <w:uiPriority w:val="0"/>
    <w:rPr>
      <w:rFonts w:ascii="宋体" w:hAnsi="Courier New"/>
    </w:rPr>
  </w:style>
  <w:style w:type="paragraph" w:customStyle="1" w:styleId="6">
    <w:name w:val="样式 正文缩进 + 首行缩进:  2 字符"/>
    <w:basedOn w:val="2"/>
    <w:qFormat/>
    <w:uiPriority w:val="0"/>
    <w:pPr>
      <w:spacing w:line="360" w:lineRule="auto"/>
      <w:ind w:firstLine="20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651</Words>
  <Characters>691</Characters>
  <Lines>0</Lines>
  <Paragraphs>0</Paragraphs>
  <TotalTime>4</TotalTime>
  <ScaleCrop>false</ScaleCrop>
  <LinksUpToDate>false</LinksUpToDate>
  <CharactersWithSpaces>706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2023-05-15T06:11:00Z</dcterms:created>
  <dc:creator>在工作之余</dc:creator>
  <cp:lastModifiedBy>在工作之余</cp:lastModifiedBy>
  <dcterms:modified xsi:type="dcterms:W3CDTF">2023-05-15T06:22:28Z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C824CBAEABB249FC8AFFD6742730FB7E_11</vt:lpwstr>
  </property>
</Properties>
</file>