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" w:eastAsia="仿宋_GB2312" w:cs="仿宋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000000"/>
          <w:kern w:val="0"/>
          <w:sz w:val="44"/>
          <w:szCs w:val="44"/>
          <w:lang w:val="en-US" w:eastAsia="zh-CN"/>
        </w:rPr>
        <w:t>PACS 影像全院预约系统需求</w:t>
      </w:r>
    </w:p>
    <w:p>
      <w:pPr>
        <w:jc w:val="center"/>
        <w:rPr>
          <w:rFonts w:hint="default" w:ascii="仿宋_GB2312" w:hAnsi="仿宋" w:eastAsia="仿宋_GB2312" w:cs="仿宋"/>
          <w:b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影像临床预约信息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需求</w:t>
            </w:r>
          </w:p>
        </w:tc>
        <w:tc>
          <w:tcPr>
            <w:tcW w:w="7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临床科室预约申请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申请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推送至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影像检查科室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检查科室接收预约申请，检查科室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灵活安排预约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预约信息反馈HIS系统查询。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临床科室根据查询到预约信息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推送时间等推送信息，完成后检查科室也可通过影像系统查询病人的推送信息。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放射科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需求功能</w:t>
            </w:r>
          </w:p>
        </w:tc>
        <w:tc>
          <w:tcPr>
            <w:tcW w:w="7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针对检查速度较快的普通放射照片，因候诊时间短，可不用预约，采用“即来即做”的方式，采用“专人定点推送”的方式随时推送患者到现场，登记后直接进入检查队列检查。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超声科和CT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室需求功能</w:t>
            </w:r>
          </w:p>
        </w:tc>
        <w:tc>
          <w:tcPr>
            <w:tcW w:w="7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在临床科室下达了检查医嘱并将预约申请信息发送给检查科室，检查科室确认了预约信息后，将预约信息反馈给临床科室查询，临床科室补充完成推送信息后，统一预约安排，安排护工检查。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管理流程优化</w:t>
            </w: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7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由于各检查科室的实际情况不同，放射科可通过“专人定点推送”与“即来即做”的方式处理，而其他影像检查科室采用“分时分流”的方式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对危重和急诊患者、爽约患者的处理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临床科室在填写患者的推送信息时，如果是危重患者，需要填写专人陪护信息。检查科室查询到此患者为专人陪护信息后，不将此患者安排进入排号系统，直接提前安排病患检查。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危重和急诊患者处理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需求</w:t>
            </w:r>
          </w:p>
        </w:tc>
        <w:tc>
          <w:tcPr>
            <w:tcW w:w="7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临床科室在填写患者的推送信息时，如果是危重患者，需要填写专人陪护信息。检查科室查询到此患者为专人陪护信息后，不将此患者安排进入排号系统，直接提前安排病患检查。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爽约患者的处理</w:t>
            </w:r>
          </w:p>
        </w:tc>
        <w:tc>
          <w:tcPr>
            <w:tcW w:w="738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临床科室在发现患者不能在预约的时间完成检查时，可通过预约信息系统取消患者的预约信息和推送信息。检查科室和服务中心在查看到患者的取消信息后，可对该患者取消预约安排。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2QyYWRlNzM3OGE4NDgyNmFiNmQ5YmIyOGRhMzIifQ=="/>
  </w:docVars>
  <w:rsids>
    <w:rsidRoot w:val="1CD81795"/>
    <w:rsid w:val="1CD81795"/>
    <w:rsid w:val="5F54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649</Characters>
  <Lines>0</Lines>
  <Paragraphs>0</Paragraphs>
  <TotalTime>0</TotalTime>
  <ScaleCrop>false</ScaleCrop>
  <LinksUpToDate>false</LinksUpToDate>
  <CharactersWithSpaces>649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2023-08-14T04:03:00Z</dcterms:created>
  <dc:creator>信息部</dc:creator>
  <cp:lastModifiedBy>在工作之余</cp:lastModifiedBy>
  <dcterms:modified xsi:type="dcterms:W3CDTF">2023-08-18T03:13:29Z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F60D1116F6024BD99AA2EB31FFC9CB35_11</vt:lpwstr>
  </property>
</Properties>
</file>